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042C5" w14:textId="45FA8D2E" w:rsidR="006D75B9" w:rsidRPr="00F656C4" w:rsidRDefault="006D75B9" w:rsidP="006D75B9">
      <w:pPr>
        <w:pStyle w:val="3GPPHeader"/>
        <w:spacing w:after="60"/>
        <w:rPr>
          <w:sz w:val="32"/>
          <w:szCs w:val="32"/>
          <w:highlight w:val="yellow"/>
        </w:rPr>
      </w:pPr>
      <w:r w:rsidRPr="00F656C4">
        <w:t>3GPP TSG-RAN WG2</w:t>
      </w:r>
      <w:r>
        <w:t>#103</w:t>
      </w:r>
      <w:r w:rsidRPr="00F656C4">
        <w:tab/>
      </w:r>
      <w:r w:rsidRPr="00F656C4">
        <w:rPr>
          <w:sz w:val="32"/>
          <w:szCs w:val="32"/>
        </w:rPr>
        <w:t xml:space="preserve">Tdoc </w:t>
      </w:r>
      <w:r w:rsidR="00D669EB" w:rsidRPr="00E50EAA">
        <w:rPr>
          <w:sz w:val="32"/>
          <w:szCs w:val="32"/>
        </w:rPr>
        <w:t>R2-1811875</w:t>
      </w:r>
    </w:p>
    <w:p w14:paraId="7F8E3776" w14:textId="26889371" w:rsidR="006D75B9" w:rsidRPr="00374BB0" w:rsidRDefault="006D75B9" w:rsidP="006D75B9">
      <w:pPr>
        <w:pStyle w:val="3GPPHeader"/>
        <w:rPr>
          <w:sz w:val="22"/>
        </w:rPr>
      </w:pPr>
      <w:r w:rsidRPr="00374BB0">
        <w:t>Gothenburg, Sweden, 20</w:t>
      </w:r>
      <w:r w:rsidRPr="00374BB0">
        <w:rPr>
          <w:vertAlign w:val="superscript"/>
        </w:rPr>
        <w:t>th</w:t>
      </w:r>
      <w:r w:rsidRPr="00374BB0">
        <w:t xml:space="preserve"> – 24</w:t>
      </w:r>
      <w:r w:rsidRPr="00374BB0">
        <w:rPr>
          <w:vertAlign w:val="superscript"/>
        </w:rPr>
        <w:t>th</w:t>
      </w:r>
      <w:r w:rsidRPr="00374BB0">
        <w:t xml:space="preserve"> August 2018                  </w:t>
      </w:r>
      <w:r w:rsidRPr="00374BB0">
        <w:tab/>
      </w:r>
    </w:p>
    <w:p w14:paraId="0FFA3B1B" w14:textId="77777777" w:rsidR="00E90E49" w:rsidRPr="00374BB0" w:rsidRDefault="00E90E49" w:rsidP="00357380">
      <w:pPr>
        <w:pStyle w:val="3GPPHeader"/>
      </w:pPr>
    </w:p>
    <w:p w14:paraId="0DBA3ED9" w14:textId="5D3754DB" w:rsidR="00E90E49" w:rsidRPr="00374BB0" w:rsidRDefault="00E90E49" w:rsidP="00311702">
      <w:pPr>
        <w:pStyle w:val="3GPPHeader"/>
        <w:rPr>
          <w:sz w:val="22"/>
        </w:rPr>
      </w:pPr>
      <w:r w:rsidRPr="00374BB0">
        <w:rPr>
          <w:sz w:val="22"/>
        </w:rPr>
        <w:t>Agenda Item:</w:t>
      </w:r>
      <w:r w:rsidRPr="00374BB0">
        <w:rPr>
          <w:sz w:val="22"/>
        </w:rPr>
        <w:tab/>
      </w:r>
      <w:r w:rsidR="009E43EA" w:rsidRPr="00374BB0">
        <w:rPr>
          <w:sz w:val="22"/>
        </w:rPr>
        <w:t>10.3.1.</w:t>
      </w:r>
      <w:r w:rsidR="00B446F0" w:rsidRPr="00374BB0">
        <w:rPr>
          <w:sz w:val="22"/>
        </w:rPr>
        <w:t>2</w:t>
      </w:r>
    </w:p>
    <w:p w14:paraId="3D09BB9C" w14:textId="77777777" w:rsidR="00E90E49" w:rsidRPr="00374BB0" w:rsidRDefault="003D3C45" w:rsidP="00F64C2B">
      <w:pPr>
        <w:pStyle w:val="3GPPHeader"/>
        <w:rPr>
          <w:sz w:val="22"/>
        </w:rPr>
      </w:pPr>
      <w:r w:rsidRPr="00374BB0">
        <w:rPr>
          <w:sz w:val="22"/>
        </w:rPr>
        <w:t>Source:</w:t>
      </w:r>
      <w:r w:rsidR="00E90E49" w:rsidRPr="00374BB0">
        <w:rPr>
          <w:sz w:val="22"/>
        </w:rPr>
        <w:tab/>
      </w:r>
      <w:r w:rsidR="00F64C2B" w:rsidRPr="00374BB0">
        <w:rPr>
          <w:sz w:val="22"/>
        </w:rPr>
        <w:t>Ericsson</w:t>
      </w:r>
    </w:p>
    <w:p w14:paraId="396F3307" w14:textId="473BF7A9" w:rsidR="00E90E49" w:rsidRPr="00374BB0" w:rsidRDefault="003D3C45" w:rsidP="00311702">
      <w:pPr>
        <w:pStyle w:val="3GPPHeader"/>
        <w:rPr>
          <w:sz w:val="22"/>
        </w:rPr>
      </w:pPr>
      <w:r w:rsidRPr="00374BB0">
        <w:rPr>
          <w:sz w:val="22"/>
        </w:rPr>
        <w:t>Title:</w:t>
      </w:r>
      <w:r w:rsidR="00E90E49" w:rsidRPr="00374BB0">
        <w:rPr>
          <w:sz w:val="22"/>
        </w:rPr>
        <w:tab/>
      </w:r>
      <w:r w:rsidR="001A4EB1">
        <w:rPr>
          <w:sz w:val="22"/>
        </w:rPr>
        <w:t xml:space="preserve">Use of </w:t>
      </w:r>
      <w:bookmarkStart w:id="0" w:name="_GoBack"/>
      <w:bookmarkEnd w:id="0"/>
      <w:r w:rsidR="00374BB0">
        <w:rPr>
          <w:sz w:val="22"/>
        </w:rPr>
        <w:t>MCS-C-</w:t>
      </w:r>
      <w:r w:rsidR="00B446F0" w:rsidRPr="00374BB0">
        <w:rPr>
          <w:sz w:val="22"/>
        </w:rPr>
        <w:t>RNTI in C-RNTI MAC CE</w:t>
      </w:r>
    </w:p>
    <w:p w14:paraId="7A0567D6" w14:textId="05EF8460" w:rsidR="00E90E49" w:rsidRPr="009E43EA" w:rsidRDefault="00E90E49" w:rsidP="00D546FF">
      <w:pPr>
        <w:pStyle w:val="3GPPHeader"/>
        <w:rPr>
          <w:sz w:val="22"/>
        </w:rPr>
      </w:pPr>
      <w:r w:rsidRPr="009E43EA">
        <w:rPr>
          <w:sz w:val="22"/>
        </w:rPr>
        <w:t>Document for:</w:t>
      </w:r>
      <w:r w:rsidRPr="009E43EA">
        <w:rPr>
          <w:sz w:val="22"/>
        </w:rPr>
        <w:tab/>
        <w:t>Discussion, Decision</w:t>
      </w:r>
    </w:p>
    <w:p w14:paraId="04B9CC0B" w14:textId="47CF03F8" w:rsidR="00C24345" w:rsidRDefault="00E90E49" w:rsidP="00A2052C">
      <w:pPr>
        <w:pStyle w:val="Heading1"/>
      </w:pPr>
      <w:bookmarkStart w:id="1" w:name="_Toc517365966"/>
      <w:r w:rsidRPr="00CE0424">
        <w:t>Introduction</w:t>
      </w:r>
      <w:bookmarkEnd w:id="1"/>
    </w:p>
    <w:p w14:paraId="6BD822CC" w14:textId="5FA8C6F1" w:rsidR="00A2052C" w:rsidRPr="00374BB0" w:rsidRDefault="00B446F0" w:rsidP="00A2052C">
      <w:r w:rsidRPr="00374BB0">
        <w:t>In RAN2 AdHoc1807</w:t>
      </w:r>
      <w:r w:rsidR="00350DD2" w:rsidRPr="00374BB0">
        <w:t xml:space="preserve"> </w:t>
      </w:r>
      <w:r w:rsidR="00350DD2">
        <w:fldChar w:fldCharType="begin"/>
      </w:r>
      <w:r w:rsidR="00350DD2" w:rsidRPr="00374BB0">
        <w:instrText xml:space="preserve"> REF _Ref517343795 \r \h </w:instrText>
      </w:r>
      <w:r w:rsidR="00350DD2">
        <w:fldChar w:fldCharType="separate"/>
      </w:r>
      <w:r w:rsidR="00350DD2" w:rsidRPr="00374BB0">
        <w:t>[1]</w:t>
      </w:r>
      <w:r w:rsidR="00350DD2">
        <w:fldChar w:fldCharType="end"/>
      </w:r>
      <w:r w:rsidRPr="00374BB0">
        <w:t xml:space="preserve">, </w:t>
      </w:r>
      <w:r w:rsidR="00484C2E">
        <w:t>MCS-C-RNTI</w:t>
      </w:r>
      <w:r w:rsidRPr="00374BB0">
        <w:t xml:space="preserve"> with respect to the new MCS table was </w:t>
      </w:r>
      <w:r w:rsidR="00BB1745" w:rsidRPr="00374BB0">
        <w:t xml:space="preserve">discussed. There is still an open issue left on whether the </w:t>
      </w:r>
      <w:r w:rsidR="00484C2E">
        <w:t>MCS-C-RNTI</w:t>
      </w:r>
      <w:r w:rsidR="00BB1745" w:rsidRPr="00374BB0">
        <w:t xml:space="preserve"> can</w:t>
      </w:r>
      <w:r w:rsidR="00484C2E">
        <w:t xml:space="preserve"> also</w:t>
      </w:r>
      <w:r w:rsidR="00BB1745" w:rsidRPr="00374BB0">
        <w:t xml:space="preserve"> be carried </w:t>
      </w:r>
      <w:r w:rsidR="009D2DFC" w:rsidRPr="00374BB0">
        <w:t xml:space="preserve">in </w:t>
      </w:r>
      <w:r w:rsidR="00BB1745" w:rsidRPr="00374BB0">
        <w:t xml:space="preserve">C-RNTI MAC CE. This paper discusses the </w:t>
      </w:r>
      <w:r w:rsidR="00484C2E">
        <w:t>necessity</w:t>
      </w:r>
      <w:r w:rsidR="009D2DFC" w:rsidRPr="00374BB0">
        <w:t xml:space="preserve"> </w:t>
      </w:r>
      <w:r w:rsidR="00BB1745" w:rsidRPr="00374BB0">
        <w:t>to carry C-RNTI in the C-RNTI MAC CE.</w:t>
      </w:r>
    </w:p>
    <w:p w14:paraId="1086C867" w14:textId="2A282193" w:rsidR="004000E8" w:rsidRDefault="004000E8" w:rsidP="00CE0424">
      <w:pPr>
        <w:pStyle w:val="Heading1"/>
      </w:pPr>
      <w:bookmarkStart w:id="2" w:name="_Ref178064866"/>
      <w:bookmarkStart w:id="3" w:name="_Toc517365967"/>
      <w:r w:rsidRPr="00CE0424">
        <w:t>Discussion</w:t>
      </w:r>
      <w:bookmarkEnd w:id="2"/>
      <w:bookmarkEnd w:id="3"/>
    </w:p>
    <w:p w14:paraId="12937A3F" w14:textId="77777777" w:rsidR="00CD70D5" w:rsidRDefault="00BB1745" w:rsidP="00935269">
      <w:r w:rsidRPr="00374BB0">
        <w:t xml:space="preserve">In RAN1, a new MCS table was defined and </w:t>
      </w:r>
      <w:proofErr w:type="gramStart"/>
      <w:r w:rsidRPr="00374BB0">
        <w:t>a</w:t>
      </w:r>
      <w:proofErr w:type="gramEnd"/>
      <w:r w:rsidRPr="00374BB0">
        <w:t xml:space="preserve"> </w:t>
      </w:r>
      <w:r w:rsidR="00484C2E">
        <w:t>MCS-C-RNTI</w:t>
      </w:r>
      <w:r w:rsidRPr="00374BB0">
        <w:t xml:space="preserve"> is used to indicate which MCS table is used for a scheduled data transmission. If the received PDCCH to schedule a transmission is addressed to the C-RNTI, traditional MCS table is used in the scheduled transmission; otherwise, if the received PDCCH to schedule a transmission is addressed to the </w:t>
      </w:r>
      <w:r w:rsidR="00484C2E">
        <w:t>MCS-C-RNTI</w:t>
      </w:r>
      <w:r w:rsidRPr="00374BB0">
        <w:t xml:space="preserve">, the new MCS table is used. The new MCS table, which </w:t>
      </w:r>
      <w:r w:rsidR="00484C2E">
        <w:t>has</w:t>
      </w:r>
      <w:r w:rsidRPr="00374BB0">
        <w:t xml:space="preserve"> more robust </w:t>
      </w:r>
      <w:r w:rsidR="009D2DFC" w:rsidRPr="00374BB0">
        <w:t xml:space="preserve">channel </w:t>
      </w:r>
      <w:r w:rsidRPr="00374BB0">
        <w:t xml:space="preserve">coding, is expected to improve the reliability of URLLC data transmission or extend the </w:t>
      </w:r>
      <w:r w:rsidR="009D2DFC" w:rsidRPr="00374BB0">
        <w:t xml:space="preserve">service </w:t>
      </w:r>
      <w:r w:rsidRPr="00374BB0">
        <w:t>coverage.</w:t>
      </w:r>
      <w:r w:rsidR="004258D8" w:rsidRPr="00374BB0">
        <w:t xml:space="preserve"> </w:t>
      </w:r>
      <w:r w:rsidR="00452C37" w:rsidRPr="00374BB0">
        <w:t xml:space="preserve">In RAN2 AdHoc1807, it was already agreed that </w:t>
      </w:r>
      <w:r w:rsidR="009D2DFC" w:rsidRPr="00374BB0">
        <w:t>“</w:t>
      </w:r>
      <w:r w:rsidR="00452C37" w:rsidRPr="00374BB0">
        <w:t xml:space="preserve">RAN2 assumes the </w:t>
      </w:r>
      <w:r w:rsidR="00EF0444" w:rsidRPr="00374BB0">
        <w:t>“new RNTI” is equivalent to C-RNTI w.r.t. MAC functionality</w:t>
      </w:r>
      <w:r w:rsidR="009D2DFC" w:rsidRPr="00374BB0">
        <w:t>”</w:t>
      </w:r>
      <w:r w:rsidR="00EF0444" w:rsidRPr="00374BB0">
        <w:t>.</w:t>
      </w:r>
      <w:r w:rsidR="00F413D8">
        <w:t xml:space="preserve"> </w:t>
      </w:r>
      <w:r w:rsidR="00EF0444" w:rsidRPr="00374BB0">
        <w:t xml:space="preserve">However, there is still an open issue on whether to carry the </w:t>
      </w:r>
      <w:r w:rsidR="00484C2E">
        <w:t>MCS-C-RNTI</w:t>
      </w:r>
      <w:r w:rsidR="00EF0444" w:rsidRPr="00374BB0">
        <w:t xml:space="preserve"> </w:t>
      </w:r>
      <w:r w:rsidR="009D2DFC" w:rsidRPr="00374BB0">
        <w:t xml:space="preserve">in </w:t>
      </w:r>
      <w:r w:rsidR="00EF0444" w:rsidRPr="00374BB0">
        <w:t>C-RNTI MAC CE</w:t>
      </w:r>
      <w:r w:rsidR="004258D8" w:rsidRPr="00374BB0">
        <w:t>, which will be discussed in the following.</w:t>
      </w:r>
      <w:r w:rsidR="00484C2E">
        <w:t xml:space="preserve"> </w:t>
      </w:r>
    </w:p>
    <w:p w14:paraId="387D1DE8" w14:textId="77777777" w:rsidR="00CD70D5" w:rsidRDefault="00CD70D5" w:rsidP="00935269"/>
    <w:p w14:paraId="0491AF13" w14:textId="3EC57743" w:rsidR="00935269" w:rsidRPr="00374BB0" w:rsidRDefault="004258D8" w:rsidP="00935269">
      <w:r w:rsidRPr="00374BB0">
        <w:t xml:space="preserve">C-RNTI MAC CE is carried in message 3 for contention resolution for a UE </w:t>
      </w:r>
      <w:r w:rsidR="00484C2E">
        <w:t xml:space="preserve">during contention based random access procedure </w:t>
      </w:r>
      <w:r w:rsidRPr="00374BB0">
        <w:t xml:space="preserve">if the UE already has </w:t>
      </w:r>
      <w:r w:rsidR="00AE7391" w:rsidRPr="00374BB0">
        <w:t xml:space="preserve">valid </w:t>
      </w:r>
      <w:r w:rsidRPr="00374BB0">
        <w:t>C-RNTI</w:t>
      </w:r>
      <w:r w:rsidR="00935269" w:rsidRPr="00374BB0">
        <w:t>. The corresponding part</w:t>
      </w:r>
      <w:r w:rsidR="00E67FE6" w:rsidRPr="00374BB0">
        <w:t xml:space="preserve"> from Section 5.1.4 of </w:t>
      </w:r>
      <w:r w:rsidR="00935269" w:rsidRPr="00374BB0">
        <w:t>3GPP TS 38.321-f20</w:t>
      </w:r>
      <w:r w:rsidR="00E67FE6" w:rsidRPr="00374BB0">
        <w:t xml:space="preserve"> is attached below for </w:t>
      </w:r>
      <w:r w:rsidR="005E2FD0">
        <w:t xml:space="preserve">quick </w:t>
      </w:r>
      <w:r w:rsidR="00E67FE6" w:rsidRPr="00374BB0">
        <w:t>reference:</w:t>
      </w:r>
    </w:p>
    <w:p w14:paraId="3A5FB439" w14:textId="22B13E5F" w:rsidR="00935269" w:rsidRPr="00374BB0" w:rsidRDefault="00FA740C" w:rsidP="00615927">
      <w:pPr>
        <w:ind w:left="567" w:firstLine="567"/>
      </w:pPr>
      <w:r w:rsidRPr="00374BB0">
        <w:t>… …</w:t>
      </w:r>
    </w:p>
    <w:p w14:paraId="4DF7D5FC" w14:textId="77777777" w:rsidR="00FA740C" w:rsidRPr="00D01D8E" w:rsidRDefault="00FA740C" w:rsidP="00FA740C">
      <w:pPr>
        <w:pStyle w:val="B4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bookmarkStart w:id="4" w:name="_Hlk520455312"/>
      <w:r w:rsidRPr="00374BB0">
        <w:rPr>
          <w:lang w:eastAsia="ko-KR"/>
        </w:rPr>
        <w:t>4&gt;</w:t>
      </w:r>
      <w:r w:rsidRPr="00374BB0">
        <w:rPr>
          <w:lang w:eastAsia="ko-KR"/>
        </w:rPr>
        <w:tab/>
      </w:r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if the </w:t>
      </w:r>
      <w:proofErr w:type="gramStart"/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>Random Access</w:t>
      </w:r>
      <w:proofErr w:type="gramEnd"/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Preamble was not selected by the MAC entity among the contention-based Random Access Preamble(s):</w:t>
      </w:r>
    </w:p>
    <w:p w14:paraId="37D911F1" w14:textId="77777777" w:rsidR="00FA740C" w:rsidRPr="00D01D8E" w:rsidRDefault="00FA740C" w:rsidP="00FA740C">
      <w:pPr>
        <w:pStyle w:val="B5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>5&gt;</w:t>
      </w:r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ab/>
        <w:t xml:space="preserve">consider the </w:t>
      </w:r>
      <w:proofErr w:type="gramStart"/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>Random Access</w:t>
      </w:r>
      <w:proofErr w:type="gramEnd"/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procedure successfully completed.</w:t>
      </w:r>
    </w:p>
    <w:p w14:paraId="1D922BE3" w14:textId="77777777" w:rsidR="00FA740C" w:rsidRPr="00D01D8E" w:rsidRDefault="00FA740C" w:rsidP="00FA740C">
      <w:pPr>
        <w:pStyle w:val="B4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>4&gt;</w:t>
      </w:r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ab/>
        <w:t>else:</w:t>
      </w:r>
    </w:p>
    <w:p w14:paraId="0BAA5512" w14:textId="77777777" w:rsidR="00FA740C" w:rsidRPr="00173C94" w:rsidRDefault="00FA740C" w:rsidP="00FA740C">
      <w:pPr>
        <w:pStyle w:val="B5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>5&gt;</w:t>
      </w:r>
      <w:r w:rsidRPr="00D01D8E">
        <w:rPr>
          <w:rFonts w:ascii="Times New Roman" w:eastAsia="Malgun Gothic" w:hAnsi="Times New Roman" w:cs="Times New Roman"/>
          <w:sz w:val="20"/>
          <w:szCs w:val="20"/>
          <w:lang w:eastAsia="ko-KR"/>
        </w:rPr>
        <w:tab/>
        <w:t xml:space="preserve">set the </w:t>
      </w:r>
      <w:r w:rsidRPr="00173C9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TEMPORARY_C-RNTI to the value received in the </w:t>
      </w:r>
      <w:proofErr w:type="gramStart"/>
      <w:r w:rsidRPr="00173C94">
        <w:rPr>
          <w:rFonts w:ascii="Times New Roman" w:eastAsia="Malgun Gothic" w:hAnsi="Times New Roman" w:cs="Times New Roman"/>
          <w:sz w:val="20"/>
          <w:szCs w:val="20"/>
          <w:lang w:eastAsia="ko-KR"/>
        </w:rPr>
        <w:t>Random Access</w:t>
      </w:r>
      <w:proofErr w:type="gramEnd"/>
      <w:r w:rsidRPr="00173C94">
        <w:rPr>
          <w:rFonts w:ascii="Times New Roman" w:eastAsia="Malgun Gothic" w:hAnsi="Times New Roman" w:cs="Times New Roman"/>
          <w:sz w:val="20"/>
          <w:szCs w:val="20"/>
          <w:lang w:eastAsia="ko-KR"/>
        </w:rPr>
        <w:t xml:space="preserve"> Response;</w:t>
      </w:r>
    </w:p>
    <w:p w14:paraId="208E5075" w14:textId="77777777" w:rsidR="00FA740C" w:rsidRPr="00173C94" w:rsidRDefault="00FA740C" w:rsidP="00FA740C">
      <w:pPr>
        <w:pStyle w:val="B5"/>
        <w:rPr>
          <w:rFonts w:ascii="Times New Roman" w:eastAsia="Malgun Gothic" w:hAnsi="Times New Roman" w:cs="Times New Roman"/>
          <w:sz w:val="20"/>
          <w:szCs w:val="20"/>
          <w:lang w:eastAsia="ko-KR"/>
        </w:rPr>
      </w:pPr>
      <w:r w:rsidRPr="00173C94">
        <w:rPr>
          <w:rFonts w:ascii="Times New Roman" w:eastAsia="Malgun Gothic" w:hAnsi="Times New Roman" w:cs="Times New Roman"/>
          <w:sz w:val="20"/>
          <w:szCs w:val="20"/>
          <w:lang w:eastAsia="ko-KR"/>
        </w:rPr>
        <w:t>5&gt;</w:t>
      </w:r>
      <w:r w:rsidRPr="00173C94">
        <w:rPr>
          <w:rFonts w:ascii="Times New Roman" w:eastAsia="Malgun Gothic" w:hAnsi="Times New Roman" w:cs="Times New Roman"/>
          <w:sz w:val="20"/>
          <w:szCs w:val="20"/>
          <w:lang w:eastAsia="ko-KR"/>
        </w:rPr>
        <w:tab/>
      </w:r>
      <w:r w:rsidRPr="00173C94">
        <w:rPr>
          <w:rFonts w:ascii="Times New Roman" w:eastAsia="Malgun Gothic" w:hAnsi="Times New Roman" w:cs="Times New Roman"/>
          <w:sz w:val="20"/>
          <w:szCs w:val="20"/>
          <w:highlight w:val="yellow"/>
          <w:lang w:eastAsia="ko-KR"/>
        </w:rPr>
        <w:t xml:space="preserve">if this is the first successfully received Random Access Response within this </w:t>
      </w:r>
      <w:proofErr w:type="gramStart"/>
      <w:r w:rsidRPr="00173C94">
        <w:rPr>
          <w:rFonts w:ascii="Times New Roman" w:eastAsia="Malgun Gothic" w:hAnsi="Times New Roman" w:cs="Times New Roman"/>
          <w:sz w:val="20"/>
          <w:szCs w:val="20"/>
          <w:highlight w:val="yellow"/>
          <w:lang w:eastAsia="ko-KR"/>
        </w:rPr>
        <w:t>Random Access</w:t>
      </w:r>
      <w:proofErr w:type="gramEnd"/>
      <w:r w:rsidRPr="00173C94">
        <w:rPr>
          <w:rFonts w:ascii="Times New Roman" w:eastAsia="Malgun Gothic" w:hAnsi="Times New Roman" w:cs="Times New Roman"/>
          <w:sz w:val="20"/>
          <w:szCs w:val="20"/>
          <w:highlight w:val="yellow"/>
          <w:lang w:eastAsia="ko-KR"/>
        </w:rPr>
        <w:t xml:space="preserve"> procedure:</w:t>
      </w:r>
    </w:p>
    <w:p w14:paraId="0EB165D5" w14:textId="77777777" w:rsidR="00FA740C" w:rsidRPr="00926417" w:rsidRDefault="00FA740C" w:rsidP="00FA740C">
      <w:pPr>
        <w:pStyle w:val="B6"/>
        <w:rPr>
          <w:highlight w:val="yellow"/>
          <w:lang w:eastAsia="ko-KR"/>
        </w:rPr>
      </w:pPr>
      <w:r w:rsidRPr="00926417">
        <w:rPr>
          <w:highlight w:val="yellow"/>
          <w:lang w:eastAsia="ko-KR"/>
        </w:rPr>
        <w:t>6&gt;</w:t>
      </w:r>
      <w:r w:rsidRPr="00926417">
        <w:rPr>
          <w:highlight w:val="yellow"/>
          <w:lang w:eastAsia="ko-KR"/>
        </w:rPr>
        <w:tab/>
        <w:t>if the transmission is not being made for the CCCH logical channel:</w:t>
      </w:r>
    </w:p>
    <w:p w14:paraId="469C613D" w14:textId="77777777" w:rsidR="00FA740C" w:rsidRPr="00F72E89" w:rsidRDefault="00FA740C" w:rsidP="00FA740C">
      <w:pPr>
        <w:pStyle w:val="B7"/>
        <w:ind w:left="2268" w:hanging="283"/>
      </w:pPr>
      <w:r w:rsidRPr="00926417">
        <w:rPr>
          <w:highlight w:val="yellow"/>
          <w:lang w:eastAsia="ko-KR"/>
        </w:rPr>
        <w:t>7</w:t>
      </w:r>
      <w:r w:rsidRPr="00926417">
        <w:rPr>
          <w:highlight w:val="yellow"/>
        </w:rPr>
        <w:t>&gt;</w:t>
      </w:r>
      <w:r w:rsidRPr="00926417">
        <w:rPr>
          <w:highlight w:val="yellow"/>
          <w:lang w:eastAsia="ko-KR"/>
        </w:rPr>
        <w:tab/>
      </w:r>
      <w:r w:rsidRPr="00926417">
        <w:rPr>
          <w:highlight w:val="yellow"/>
        </w:rPr>
        <w:t xml:space="preserve">indicate to the Multiplexing and assembly entity to include a C-RNTI MAC </w:t>
      </w:r>
      <w:r w:rsidRPr="00926417">
        <w:rPr>
          <w:highlight w:val="yellow"/>
          <w:lang w:eastAsia="ko-KR"/>
        </w:rPr>
        <w:t>CE</w:t>
      </w:r>
      <w:r w:rsidRPr="00926417">
        <w:rPr>
          <w:highlight w:val="yellow"/>
        </w:rPr>
        <w:t xml:space="preserve"> in the subsequent uplink transmission.</w:t>
      </w:r>
    </w:p>
    <w:p w14:paraId="784B3839" w14:textId="77777777" w:rsidR="00FA740C" w:rsidRPr="00F72E89" w:rsidRDefault="00FA740C" w:rsidP="00FA740C">
      <w:pPr>
        <w:pStyle w:val="B6"/>
        <w:rPr>
          <w:lang w:eastAsia="ko-KR"/>
        </w:rPr>
      </w:pPr>
      <w:r w:rsidRPr="00F72E89">
        <w:rPr>
          <w:lang w:eastAsia="ko-KR"/>
        </w:rPr>
        <w:lastRenderedPageBreak/>
        <w:t>6&gt;</w:t>
      </w:r>
      <w:r w:rsidRPr="00F72E89">
        <w:rPr>
          <w:lang w:eastAsia="ko-KR"/>
        </w:rPr>
        <w:tab/>
        <w:t>obtain the MAC PDU to transmit from the Multiplexing and assembly entity and store it in the Msg3 buffer.</w:t>
      </w:r>
    </w:p>
    <w:p w14:paraId="04B279D0" w14:textId="6AA70C54" w:rsidR="00FA740C" w:rsidRPr="00615927" w:rsidRDefault="00FA740C" w:rsidP="00615927">
      <w:pPr>
        <w:pStyle w:val="Observation"/>
        <w:ind w:left="1701" w:hanging="1701"/>
      </w:pPr>
      <w:bookmarkStart w:id="5" w:name="_Toc521590448"/>
      <w:bookmarkEnd w:id="4"/>
      <w:r>
        <w:t xml:space="preserve">C-RNTI MAC CE is used </w:t>
      </w:r>
      <w:r w:rsidR="007E113C">
        <w:t xml:space="preserve">for contention resolution during contention based random access when the UE already has a </w:t>
      </w:r>
      <w:r w:rsidR="00A417CC">
        <w:t>valid C-RNTI.</w:t>
      </w:r>
      <w:bookmarkEnd w:id="5"/>
    </w:p>
    <w:p w14:paraId="0F04EF2E" w14:textId="6A1C012D" w:rsidR="004258D8" w:rsidRPr="00374BB0" w:rsidRDefault="00474956" w:rsidP="00AB45AF">
      <w:r w:rsidRPr="00374BB0">
        <w:t>For</w:t>
      </w:r>
      <w:r w:rsidR="008B5F7F" w:rsidRPr="00374BB0">
        <w:t xml:space="preserve"> one</w:t>
      </w:r>
      <w:r w:rsidRPr="00374BB0">
        <w:t xml:space="preserve"> instance, during the </w:t>
      </w:r>
      <w:r w:rsidR="00FF3A10">
        <w:t>R</w:t>
      </w:r>
      <w:r w:rsidRPr="00374BB0">
        <w:t xml:space="preserve">andom </w:t>
      </w:r>
      <w:r w:rsidR="00FF3A10">
        <w:t>A</w:t>
      </w:r>
      <w:r w:rsidRPr="00374BB0">
        <w:t xml:space="preserve">ccess procedure for radio connection reestablishment upon radio link failure </w:t>
      </w:r>
      <w:r w:rsidR="00020965" w:rsidRPr="00374BB0">
        <w:t>or contention based random access for beam failure recovery</w:t>
      </w:r>
      <w:r w:rsidRPr="00374BB0">
        <w:t xml:space="preserve">, </w:t>
      </w:r>
      <w:r w:rsidR="00484C2E">
        <w:t>a</w:t>
      </w:r>
      <w:r w:rsidR="00484C2E" w:rsidRPr="00374BB0">
        <w:t xml:space="preserve"> </w:t>
      </w:r>
      <w:r w:rsidRPr="00374BB0">
        <w:t xml:space="preserve">UE can transmit C-RNTI MAC CE in message 3, while upon the reception of the C-RNTI MAC CE, the gNB can identify which UE triggers the </w:t>
      </w:r>
      <w:r w:rsidR="00FF1F17">
        <w:t xml:space="preserve">procedure of </w:t>
      </w:r>
      <w:r w:rsidRPr="00374BB0">
        <w:t>radio connection reestablishment</w:t>
      </w:r>
      <w:r w:rsidR="00484C2E">
        <w:t xml:space="preserve"> or beam failure recovery</w:t>
      </w:r>
      <w:r w:rsidRPr="00374BB0">
        <w:t xml:space="preserve">. If the </w:t>
      </w:r>
      <w:r w:rsidR="00484C2E">
        <w:t>MCS-C-RNTI</w:t>
      </w:r>
      <w:r w:rsidRPr="00374BB0">
        <w:t xml:space="preserve"> can also be carried in C-RNTI, it means that the </w:t>
      </w:r>
      <w:r w:rsidR="00484C2E">
        <w:t>MCS-C-RNTI</w:t>
      </w:r>
      <w:r w:rsidRPr="00374BB0">
        <w:t xml:space="preserve"> instead of C-RNTI is used for contention resolution for contention based random access.</w:t>
      </w:r>
      <w:r w:rsidR="00020965" w:rsidRPr="00374BB0">
        <w:t xml:space="preserve"> </w:t>
      </w:r>
      <w:r w:rsidR="00563FD2" w:rsidRPr="00374BB0">
        <w:t>However</w:t>
      </w:r>
      <w:r w:rsidRPr="00374BB0">
        <w:t xml:space="preserve">, there seems no </w:t>
      </w:r>
      <w:r w:rsidR="00686785" w:rsidRPr="00374BB0">
        <w:t xml:space="preserve">any difference or </w:t>
      </w:r>
      <w:r w:rsidR="00563FD2" w:rsidRPr="00374BB0">
        <w:t xml:space="preserve">additional benefit to use the </w:t>
      </w:r>
      <w:r w:rsidR="00484C2E">
        <w:t>MCS-C-RNTI</w:t>
      </w:r>
      <w:r w:rsidR="00563FD2" w:rsidRPr="00374BB0">
        <w:t xml:space="preserve"> </w:t>
      </w:r>
      <w:r w:rsidR="00484C2E">
        <w:t xml:space="preserve">rather than C-RNTI </w:t>
      </w:r>
      <w:r w:rsidR="00563FD2" w:rsidRPr="00374BB0">
        <w:t xml:space="preserve">for contention resolution as the </w:t>
      </w:r>
      <w:r w:rsidR="00484C2E">
        <w:t>MCS-C-RNTI</w:t>
      </w:r>
      <w:r w:rsidR="00563FD2" w:rsidRPr="00374BB0">
        <w:t xml:space="preserve"> and C-RNTI are equal with respect to contention resolution.</w:t>
      </w:r>
    </w:p>
    <w:p w14:paraId="785DF668" w14:textId="7A73FA41" w:rsidR="00563FD2" w:rsidRPr="00374BB0" w:rsidRDefault="00FB3718" w:rsidP="00940DE3">
      <w:pPr>
        <w:pStyle w:val="Observation"/>
        <w:ind w:left="1701" w:hanging="1701"/>
      </w:pPr>
      <w:bookmarkStart w:id="6" w:name="_Toc521590449"/>
      <w:r w:rsidRPr="00374BB0">
        <w:t>There is n</w:t>
      </w:r>
      <w:r w:rsidR="00F660A8" w:rsidRPr="00374BB0">
        <w:t xml:space="preserve">o additional benefit to use </w:t>
      </w:r>
      <w:r w:rsidR="00484C2E">
        <w:t>MCS-C-RNTI</w:t>
      </w:r>
      <w:r w:rsidR="00F660A8" w:rsidRPr="00374BB0">
        <w:t xml:space="preserve"> in C-RNTI MAC CE</w:t>
      </w:r>
      <w:r w:rsidR="00FB5CBE" w:rsidRPr="00374BB0">
        <w:t>.</w:t>
      </w:r>
      <w:bookmarkEnd w:id="6"/>
    </w:p>
    <w:p w14:paraId="3CCE9E67" w14:textId="05D52E0F" w:rsidR="00AE7391" w:rsidRPr="00374BB0" w:rsidRDefault="00686785" w:rsidP="00AE7391">
      <w:pPr>
        <w:pStyle w:val="BodyText"/>
      </w:pPr>
      <w:bookmarkStart w:id="7" w:name="_Toc516582804"/>
      <w:bookmarkEnd w:id="7"/>
      <w:r w:rsidRPr="00374BB0">
        <w:t xml:space="preserve">If </w:t>
      </w:r>
      <w:r w:rsidR="00484C2E">
        <w:t>MCS-C-RNTI</w:t>
      </w:r>
      <w:r w:rsidRPr="00374BB0">
        <w:t xml:space="preserve"> can</w:t>
      </w:r>
      <w:r w:rsidR="00484C2E">
        <w:t xml:space="preserve"> also</w:t>
      </w:r>
      <w:r w:rsidRPr="00374BB0">
        <w:t xml:space="preserve"> be carried in C-RNTI, the gNB may need to monitor both </w:t>
      </w:r>
      <w:r w:rsidR="00484C2E">
        <w:t>MCS-C-RNTI</w:t>
      </w:r>
      <w:r w:rsidRPr="00374BB0">
        <w:t xml:space="preserve"> and the C-RNTI in C-RNTI MAC CE, which means </w:t>
      </w:r>
      <w:r w:rsidR="0085766C">
        <w:t xml:space="preserve">increased </w:t>
      </w:r>
      <w:r w:rsidRPr="00374BB0">
        <w:t xml:space="preserve">complexity. </w:t>
      </w:r>
      <w:r w:rsidR="00AE7391" w:rsidRPr="00374BB0">
        <w:t xml:space="preserve">In order to reduce the complexity of specification and the </w:t>
      </w:r>
      <w:r w:rsidR="00E52A8D">
        <w:t xml:space="preserve">implementation </w:t>
      </w:r>
      <w:r w:rsidRPr="00374BB0">
        <w:t>in gNB</w:t>
      </w:r>
      <w:r w:rsidR="00484C2E">
        <w:t xml:space="preserve"> without additional benefit</w:t>
      </w:r>
      <w:r w:rsidR="00AE7391" w:rsidRPr="00374BB0">
        <w:t>, we propose:</w:t>
      </w:r>
    </w:p>
    <w:p w14:paraId="23ECC76C" w14:textId="622F1296" w:rsidR="00AE7391" w:rsidRPr="00374BB0" w:rsidRDefault="007D7B70" w:rsidP="00940DE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</w:pPr>
      <w:bookmarkStart w:id="8" w:name="_Toc521593953"/>
      <w:r>
        <w:t xml:space="preserve">Only </w:t>
      </w:r>
      <w:r w:rsidR="00AE7391" w:rsidRPr="00374BB0">
        <w:t>C-RNTI is carried in C</w:t>
      </w:r>
      <w:r w:rsidR="00BC4FAD">
        <w:t>-</w:t>
      </w:r>
      <w:r w:rsidR="00AE7391" w:rsidRPr="00374BB0">
        <w:t>RNTI MAC CE</w:t>
      </w:r>
      <w:r>
        <w:t xml:space="preserve"> (i.e. not MCS-C-RNTI)</w:t>
      </w:r>
      <w:r w:rsidR="00FB5CBE" w:rsidRPr="00374BB0">
        <w:t>.</w:t>
      </w:r>
      <w:bookmarkEnd w:id="8"/>
    </w:p>
    <w:p w14:paraId="522CD7E3" w14:textId="77777777" w:rsidR="00C01F33" w:rsidRPr="00CE0424" w:rsidRDefault="00C01F33" w:rsidP="00CE0424">
      <w:pPr>
        <w:pStyle w:val="Heading1"/>
      </w:pPr>
      <w:bookmarkStart w:id="9" w:name="_Toc517365968"/>
      <w:r w:rsidRPr="00CE0424">
        <w:t>Conclusion</w:t>
      </w:r>
      <w:bookmarkEnd w:id="9"/>
    </w:p>
    <w:p w14:paraId="070807B3" w14:textId="77777777" w:rsidR="000427DC" w:rsidRPr="00374BB0" w:rsidRDefault="008E065E" w:rsidP="0037344F">
      <w:pPr>
        <w:pStyle w:val="BodyText"/>
      </w:pPr>
      <w:r w:rsidRPr="00374BB0">
        <w:t xml:space="preserve">In section </w:t>
      </w:r>
      <w:r w:rsidRPr="00CE0424">
        <w:rPr>
          <w:highlight w:val="cyan"/>
        </w:rPr>
        <w:fldChar w:fldCharType="begin"/>
      </w:r>
      <w:r w:rsidRPr="002C30CA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374BB0">
        <w:t>2</w:t>
      </w:r>
      <w:r w:rsidRPr="00CE0424">
        <w:rPr>
          <w:highlight w:val="cyan"/>
        </w:rPr>
        <w:fldChar w:fldCharType="end"/>
      </w:r>
      <w:r w:rsidRPr="00374BB0">
        <w:t xml:space="preserve"> we made the following observations:</w:t>
      </w:r>
    </w:p>
    <w:sdt>
      <w:sdtPr>
        <w:rPr>
          <w:rFonts w:eastAsiaTheme="minorEastAsia" w:cstheme="minorBidi"/>
          <w:b w:val="0"/>
          <w:noProof w:val="0"/>
          <w:szCs w:val="20"/>
          <w:lang w:val="en-GB"/>
        </w:rPr>
        <w:id w:val="-1717105378"/>
        <w:docPartObj>
          <w:docPartGallery w:val="Table of Contents"/>
          <w:docPartUnique/>
        </w:docPartObj>
      </w:sdtPr>
      <w:sdtEndPr>
        <w:rPr>
          <w:rFonts w:eastAsia="Times New Roman" w:cs="Times New Roman"/>
          <w:noProof/>
        </w:rPr>
      </w:sdtEndPr>
      <w:sdtContent>
        <w:p w14:paraId="1CFED9EB" w14:textId="77777777" w:rsidR="00682EC6" w:rsidRDefault="0026690C">
          <w:pPr>
            <w:pStyle w:val="TOC1"/>
            <w:rPr>
              <w:rFonts w:asciiTheme="minorHAnsi" w:eastAsiaTheme="minorEastAsia" w:hAnsiTheme="minorHAnsi" w:cstheme="minorBidi"/>
              <w:b w:val="0"/>
              <w:sz w:val="24"/>
              <w:szCs w:val="24"/>
              <w:lang w:val="sv-SE" w:eastAsia="ja-JP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\h \z \t "Observation,1"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21590448" w:history="1">
            <w:r w:rsidR="00682EC6" w:rsidRPr="00795B38">
              <w:rPr>
                <w:rStyle w:val="Hyperlink"/>
              </w:rPr>
              <w:t>Observation 1</w:t>
            </w:r>
            <w:r w:rsidR="00682EC6">
              <w:rPr>
                <w:rFonts w:asciiTheme="minorHAnsi" w:eastAsiaTheme="minorEastAsia" w:hAnsiTheme="minorHAnsi" w:cstheme="minorBidi"/>
                <w:b w:val="0"/>
                <w:sz w:val="24"/>
                <w:szCs w:val="24"/>
                <w:lang w:val="sv-SE" w:eastAsia="ja-JP"/>
              </w:rPr>
              <w:tab/>
            </w:r>
            <w:r w:rsidR="00682EC6" w:rsidRPr="00795B38">
              <w:rPr>
                <w:rStyle w:val="Hyperlink"/>
              </w:rPr>
              <w:t>C-RNTI MAC CE is used for contention resolution during contention based random access when the UE already has a valid C-RNTI.</w:t>
            </w:r>
          </w:hyperlink>
        </w:p>
        <w:p w14:paraId="77FAC311" w14:textId="77777777" w:rsidR="00682EC6" w:rsidRDefault="006065A3">
          <w:pPr>
            <w:pStyle w:val="TOC1"/>
            <w:rPr>
              <w:rFonts w:asciiTheme="minorHAnsi" w:eastAsiaTheme="minorEastAsia" w:hAnsiTheme="minorHAnsi" w:cstheme="minorBidi"/>
              <w:b w:val="0"/>
              <w:sz w:val="24"/>
              <w:szCs w:val="24"/>
              <w:lang w:val="sv-SE" w:eastAsia="ja-JP"/>
            </w:rPr>
          </w:pPr>
          <w:hyperlink w:anchor="_Toc521590449" w:history="1">
            <w:r w:rsidR="00682EC6" w:rsidRPr="00795B38">
              <w:rPr>
                <w:rStyle w:val="Hyperlink"/>
              </w:rPr>
              <w:t>Observation 2</w:t>
            </w:r>
            <w:r w:rsidR="00682EC6">
              <w:rPr>
                <w:rFonts w:asciiTheme="minorHAnsi" w:eastAsiaTheme="minorEastAsia" w:hAnsiTheme="minorHAnsi" w:cstheme="minorBidi"/>
                <w:b w:val="0"/>
                <w:sz w:val="24"/>
                <w:szCs w:val="24"/>
                <w:lang w:val="sv-SE" w:eastAsia="ja-JP"/>
              </w:rPr>
              <w:tab/>
            </w:r>
            <w:r w:rsidR="00682EC6" w:rsidRPr="00795B38">
              <w:rPr>
                <w:rStyle w:val="Hyperlink"/>
              </w:rPr>
              <w:t>There is no additional benefit to use MCS-C-RNTI in C-RNTI MAC CE.</w:t>
            </w:r>
          </w:hyperlink>
        </w:p>
        <w:p w14:paraId="43ADDBDF" w14:textId="648B8BE6" w:rsidR="00702A20" w:rsidRDefault="0026690C" w:rsidP="00940DE3">
          <w:pPr>
            <w:pStyle w:val="TOC1"/>
          </w:pPr>
          <w:r>
            <w:rPr>
              <w:szCs w:val="20"/>
              <w:lang w:val="en-GB"/>
            </w:rPr>
            <w:fldChar w:fldCharType="end"/>
          </w:r>
        </w:p>
      </w:sdtContent>
    </w:sdt>
    <w:p w14:paraId="20240458" w14:textId="7323E8FB" w:rsidR="00A05F80" w:rsidRPr="00374BB0" w:rsidRDefault="008E065E" w:rsidP="0037344F">
      <w:pPr>
        <w:pStyle w:val="BodyText"/>
      </w:pPr>
      <w:r w:rsidRPr="00374BB0">
        <w:t xml:space="preserve">Based on the discussion in section </w:t>
      </w:r>
      <w:r w:rsidRPr="00CE0424">
        <w:rPr>
          <w:highlight w:val="cyan"/>
        </w:rPr>
        <w:fldChar w:fldCharType="begin"/>
      </w:r>
      <w:r w:rsidRPr="002C30CA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343A07" w:rsidRPr="00374BB0">
        <w:t>2</w:t>
      </w:r>
      <w:r w:rsidRPr="00CE0424">
        <w:rPr>
          <w:highlight w:val="cyan"/>
        </w:rPr>
        <w:fldChar w:fldCharType="end"/>
      </w:r>
      <w:r w:rsidRPr="00374BB0">
        <w:t xml:space="preserve"> we propose the following:</w:t>
      </w:r>
    </w:p>
    <w:sdt>
      <w:sdtPr>
        <w:rPr>
          <w:rFonts w:asciiTheme="minorHAnsi" w:eastAsiaTheme="minorEastAsia" w:hAnsiTheme="minorHAnsi" w:cstheme="minorBidi"/>
          <w:b w:val="0"/>
          <w:noProof w:val="0"/>
          <w:sz w:val="22"/>
          <w:szCs w:val="20"/>
          <w:lang w:val="en-GB"/>
        </w:rPr>
        <w:id w:val="-1471434558"/>
        <w:docPartObj>
          <w:docPartGallery w:val="Table of Contents"/>
          <w:docPartUnique/>
        </w:docPartObj>
      </w:sdtPr>
      <w:sdtEndPr>
        <w:rPr>
          <w:rFonts w:ascii="Arial" w:eastAsia="Times New Roman" w:hAnsi="Arial" w:cs="Times New Roman"/>
          <w:noProof/>
          <w:sz w:val="20"/>
          <w:lang w:val="en-US"/>
        </w:rPr>
      </w:sdtEndPr>
      <w:sdtContent>
        <w:p w14:paraId="32B0E8C5" w14:textId="4333992E" w:rsidR="00BC4FAD" w:rsidRDefault="00350DD2">
          <w:pPr>
            <w:pStyle w:val="TOC1"/>
            <w:rPr>
              <w:rFonts w:asciiTheme="minorHAnsi" w:eastAsiaTheme="minorEastAsia" w:hAnsiTheme="minorHAnsi" w:cstheme="minorBidi"/>
              <w:b w:val="0"/>
              <w:sz w:val="22"/>
            </w:rPr>
          </w:pPr>
          <w:r>
            <w:rPr>
              <w:b w:val="0"/>
              <w:noProof w:val="0"/>
              <w:szCs w:val="20"/>
              <w:lang w:val="en-GB"/>
            </w:rPr>
            <w:fldChar w:fldCharType="begin"/>
          </w:r>
          <w:r>
            <w:rPr>
              <w:b w:val="0"/>
              <w:noProof w:val="0"/>
              <w:szCs w:val="20"/>
              <w:lang w:val="en-GB"/>
            </w:rPr>
            <w:instrText xml:space="preserve"> TOC \n \p " " \h \z \t "Proposal,1" </w:instrText>
          </w:r>
          <w:r>
            <w:rPr>
              <w:b w:val="0"/>
              <w:noProof w:val="0"/>
              <w:szCs w:val="20"/>
              <w:lang w:val="en-GB"/>
            </w:rPr>
            <w:fldChar w:fldCharType="separate"/>
          </w:r>
          <w:hyperlink w:anchor="_Toc521593953" w:history="1">
            <w:r w:rsidR="00BC4FAD" w:rsidRPr="00F15969">
              <w:rPr>
                <w:rStyle w:val="Hyperlink"/>
              </w:rPr>
              <w:t>Proposal 1</w:t>
            </w:r>
            <w:r w:rsidR="00BC4FAD">
              <w:rPr>
                <w:rFonts w:asciiTheme="minorHAnsi" w:eastAsiaTheme="minorEastAsia" w:hAnsiTheme="minorHAnsi" w:cstheme="minorBidi"/>
                <w:b w:val="0"/>
                <w:sz w:val="22"/>
              </w:rPr>
              <w:tab/>
            </w:r>
            <w:r w:rsidR="00BC4FAD" w:rsidRPr="00F15969">
              <w:rPr>
                <w:rStyle w:val="Hyperlink"/>
              </w:rPr>
              <w:t>Only C-RNTI is carried in C-RNTI MAC CE (i.e. not MCS-C-RNTI).</w:t>
            </w:r>
          </w:hyperlink>
        </w:p>
        <w:p w14:paraId="6F9A2F69" w14:textId="16D29645" w:rsidR="00702A20" w:rsidRDefault="00350DD2" w:rsidP="00940DE3">
          <w:pPr>
            <w:pStyle w:val="TOC1"/>
          </w:pPr>
          <w:r>
            <w:rPr>
              <w:b w:val="0"/>
              <w:noProof w:val="0"/>
              <w:szCs w:val="20"/>
              <w:lang w:val="en-GB"/>
            </w:rPr>
            <w:fldChar w:fldCharType="end"/>
          </w:r>
        </w:p>
      </w:sdtContent>
    </w:sdt>
    <w:p w14:paraId="0B366EDE" w14:textId="77777777" w:rsidR="00F507D1" w:rsidRPr="00CE0424" w:rsidRDefault="00F507D1" w:rsidP="00CE0424">
      <w:pPr>
        <w:pStyle w:val="Heading1"/>
      </w:pPr>
      <w:bookmarkStart w:id="10" w:name="_In-sequence_SDU_delivery"/>
      <w:bookmarkStart w:id="11" w:name="_Toc517365969"/>
      <w:bookmarkEnd w:id="10"/>
      <w:r w:rsidRPr="00CE0424">
        <w:t>References</w:t>
      </w:r>
      <w:bookmarkEnd w:id="11"/>
    </w:p>
    <w:p w14:paraId="2E7AF367" w14:textId="3436912E" w:rsidR="0090780E" w:rsidRPr="00374BB0" w:rsidRDefault="00350DD2" w:rsidP="00CE0424">
      <w:pPr>
        <w:pStyle w:val="Reference"/>
      </w:pPr>
      <w:bookmarkStart w:id="12" w:name="_Ref517343795"/>
      <w:bookmarkStart w:id="13" w:name="_Ref174151459"/>
      <w:bookmarkStart w:id="14" w:name="_Ref189809556"/>
      <w:r>
        <w:t xml:space="preserve">R2-1810775, </w:t>
      </w:r>
      <w:r w:rsidRPr="00374BB0">
        <w:t>Report Breakout session UP, IAB, NR-U, RAN2-AdHoc 1807</w:t>
      </w:r>
      <w:r w:rsidRPr="00374BB0" w:rsidDel="00350DD2">
        <w:t xml:space="preserve"> </w:t>
      </w:r>
      <w:bookmarkEnd w:id="12"/>
      <w:bookmarkEnd w:id="13"/>
      <w:bookmarkEnd w:id="14"/>
    </w:p>
    <w:sectPr w:rsidR="0090780E" w:rsidRPr="00374BB0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0AE90" w14:textId="77777777" w:rsidR="006065A3" w:rsidRDefault="006065A3">
      <w:r>
        <w:separator/>
      </w:r>
    </w:p>
  </w:endnote>
  <w:endnote w:type="continuationSeparator" w:id="0">
    <w:p w14:paraId="13D58691" w14:textId="77777777" w:rsidR="006065A3" w:rsidRDefault="00606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19EED1A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FBBB0" w14:textId="77777777" w:rsidR="006065A3" w:rsidRDefault="006065A3">
      <w:r>
        <w:separator/>
      </w:r>
    </w:p>
  </w:footnote>
  <w:footnote w:type="continuationSeparator" w:id="0">
    <w:p w14:paraId="32DA3987" w14:textId="77777777" w:rsidR="006065A3" w:rsidRDefault="00606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F002E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548A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38A12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8653C53"/>
    <w:multiLevelType w:val="hybridMultilevel"/>
    <w:tmpl w:val="FDAC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7210B"/>
    <w:multiLevelType w:val="hybridMultilevel"/>
    <w:tmpl w:val="0F626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3B0458E2"/>
    <w:lvl w:ilvl="0" w:tplc="651E8D0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5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5"/>
  </w:num>
  <w:num w:numId="19">
    <w:abstractNumId w:val="15"/>
  </w:num>
  <w:num w:numId="20">
    <w:abstractNumId w:val="11"/>
  </w:num>
  <w:num w:numId="21">
    <w:abstractNumId w:val="11"/>
  </w:num>
  <w:num w:numId="22">
    <w:abstractNumId w:val="11"/>
  </w:num>
  <w:num w:numId="23">
    <w:abstractNumId w:val="6"/>
  </w:num>
  <w:num w:numId="24">
    <w:abstractNumId w:val="7"/>
  </w:num>
  <w:num w:numId="25">
    <w:abstractNumId w:val="15"/>
  </w:num>
  <w:num w:numId="26">
    <w:abstractNumId w:val="15"/>
  </w:num>
  <w:num w:numId="27">
    <w:abstractNumId w:val="15"/>
  </w:num>
  <w:num w:numId="28">
    <w:abstractNumId w:val="11"/>
  </w:num>
  <w:num w:numId="29">
    <w:abstractNumId w:val="11"/>
  </w:num>
  <w:num w:numId="30">
    <w:abstractNumId w:val="15"/>
  </w:num>
  <w:num w:numId="31">
    <w:abstractNumId w:val="11"/>
  </w:num>
  <w:num w:numId="32">
    <w:abstractNumId w:val="15"/>
  </w:num>
  <w:num w:numId="3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1380"/>
    <w:rsid w:val="00002A37"/>
    <w:rsid w:val="000039F4"/>
    <w:rsid w:val="000040F8"/>
    <w:rsid w:val="00006446"/>
    <w:rsid w:val="00006896"/>
    <w:rsid w:val="00007CDC"/>
    <w:rsid w:val="00011B28"/>
    <w:rsid w:val="00014394"/>
    <w:rsid w:val="000151AE"/>
    <w:rsid w:val="00015D15"/>
    <w:rsid w:val="00020965"/>
    <w:rsid w:val="00020F60"/>
    <w:rsid w:val="0002564D"/>
    <w:rsid w:val="00025ECA"/>
    <w:rsid w:val="000325B8"/>
    <w:rsid w:val="00034C15"/>
    <w:rsid w:val="00036BA1"/>
    <w:rsid w:val="000422E2"/>
    <w:rsid w:val="000427DC"/>
    <w:rsid w:val="00042F22"/>
    <w:rsid w:val="000444EF"/>
    <w:rsid w:val="00044C53"/>
    <w:rsid w:val="00051E5D"/>
    <w:rsid w:val="00052A07"/>
    <w:rsid w:val="000534E3"/>
    <w:rsid w:val="0005606A"/>
    <w:rsid w:val="00057117"/>
    <w:rsid w:val="000616E7"/>
    <w:rsid w:val="0006487E"/>
    <w:rsid w:val="000658B5"/>
    <w:rsid w:val="00065E1A"/>
    <w:rsid w:val="000703D3"/>
    <w:rsid w:val="00072D34"/>
    <w:rsid w:val="0007729A"/>
    <w:rsid w:val="00077E5F"/>
    <w:rsid w:val="0008036A"/>
    <w:rsid w:val="00081AE6"/>
    <w:rsid w:val="000855EB"/>
    <w:rsid w:val="00085B52"/>
    <w:rsid w:val="000866F2"/>
    <w:rsid w:val="00086EB8"/>
    <w:rsid w:val="0009009F"/>
    <w:rsid w:val="00091557"/>
    <w:rsid w:val="000924C1"/>
    <w:rsid w:val="000924F0"/>
    <w:rsid w:val="00093474"/>
    <w:rsid w:val="0009510F"/>
    <w:rsid w:val="000A1B7B"/>
    <w:rsid w:val="000A357C"/>
    <w:rsid w:val="000A468D"/>
    <w:rsid w:val="000A56F2"/>
    <w:rsid w:val="000A6D99"/>
    <w:rsid w:val="000B100E"/>
    <w:rsid w:val="000B2719"/>
    <w:rsid w:val="000B3712"/>
    <w:rsid w:val="000B3A8F"/>
    <w:rsid w:val="000B4AB9"/>
    <w:rsid w:val="000B58C3"/>
    <w:rsid w:val="000B61E9"/>
    <w:rsid w:val="000B7642"/>
    <w:rsid w:val="000C165A"/>
    <w:rsid w:val="000C2E19"/>
    <w:rsid w:val="000C4292"/>
    <w:rsid w:val="000D0D07"/>
    <w:rsid w:val="000D4797"/>
    <w:rsid w:val="000D58EB"/>
    <w:rsid w:val="000E01C5"/>
    <w:rsid w:val="000E0527"/>
    <w:rsid w:val="000E1E92"/>
    <w:rsid w:val="000F06D6"/>
    <w:rsid w:val="000F0CC5"/>
    <w:rsid w:val="000F0EB1"/>
    <w:rsid w:val="000F1106"/>
    <w:rsid w:val="000F3BE9"/>
    <w:rsid w:val="000F3F6C"/>
    <w:rsid w:val="000F472F"/>
    <w:rsid w:val="000F6DF3"/>
    <w:rsid w:val="001005FF"/>
    <w:rsid w:val="001027C5"/>
    <w:rsid w:val="00105CCA"/>
    <w:rsid w:val="001062FB"/>
    <w:rsid w:val="001063E6"/>
    <w:rsid w:val="0011009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A13"/>
    <w:rsid w:val="00132FD0"/>
    <w:rsid w:val="00133F62"/>
    <w:rsid w:val="001344C0"/>
    <w:rsid w:val="001346FA"/>
    <w:rsid w:val="00135252"/>
    <w:rsid w:val="001357F0"/>
    <w:rsid w:val="00137AB5"/>
    <w:rsid w:val="00137F0B"/>
    <w:rsid w:val="00143445"/>
    <w:rsid w:val="00145F34"/>
    <w:rsid w:val="00151E23"/>
    <w:rsid w:val="001526E0"/>
    <w:rsid w:val="001551B5"/>
    <w:rsid w:val="00155CBD"/>
    <w:rsid w:val="001633D4"/>
    <w:rsid w:val="001659C1"/>
    <w:rsid w:val="001662E5"/>
    <w:rsid w:val="00172825"/>
    <w:rsid w:val="00173A8E"/>
    <w:rsid w:val="00173C94"/>
    <w:rsid w:val="00177795"/>
    <w:rsid w:val="0018143F"/>
    <w:rsid w:val="0018154E"/>
    <w:rsid w:val="00190AC1"/>
    <w:rsid w:val="00192BFE"/>
    <w:rsid w:val="00192D6B"/>
    <w:rsid w:val="0019341A"/>
    <w:rsid w:val="00197268"/>
    <w:rsid w:val="00197D1E"/>
    <w:rsid w:val="00197DF9"/>
    <w:rsid w:val="001A1987"/>
    <w:rsid w:val="001A21EC"/>
    <w:rsid w:val="001A22AE"/>
    <w:rsid w:val="001A2564"/>
    <w:rsid w:val="001A4EB1"/>
    <w:rsid w:val="001A57A3"/>
    <w:rsid w:val="001A614E"/>
    <w:rsid w:val="001A6173"/>
    <w:rsid w:val="001A6CBA"/>
    <w:rsid w:val="001A74B8"/>
    <w:rsid w:val="001A7823"/>
    <w:rsid w:val="001B0D97"/>
    <w:rsid w:val="001B5A5D"/>
    <w:rsid w:val="001C11D8"/>
    <w:rsid w:val="001C1CE5"/>
    <w:rsid w:val="001C3D2A"/>
    <w:rsid w:val="001C616E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C65"/>
    <w:rsid w:val="00220600"/>
    <w:rsid w:val="002224DB"/>
    <w:rsid w:val="00223FCB"/>
    <w:rsid w:val="002252C3"/>
    <w:rsid w:val="00225C54"/>
    <w:rsid w:val="00230765"/>
    <w:rsid w:val="002319E4"/>
    <w:rsid w:val="00231F4B"/>
    <w:rsid w:val="00235632"/>
    <w:rsid w:val="00235872"/>
    <w:rsid w:val="00241559"/>
    <w:rsid w:val="002435B3"/>
    <w:rsid w:val="00243949"/>
    <w:rsid w:val="002458EB"/>
    <w:rsid w:val="002500C8"/>
    <w:rsid w:val="00256492"/>
    <w:rsid w:val="00257543"/>
    <w:rsid w:val="00257658"/>
    <w:rsid w:val="00257B2E"/>
    <w:rsid w:val="002617E7"/>
    <w:rsid w:val="00262D50"/>
    <w:rsid w:val="00264228"/>
    <w:rsid w:val="00264334"/>
    <w:rsid w:val="0026473E"/>
    <w:rsid w:val="00266214"/>
    <w:rsid w:val="0026690C"/>
    <w:rsid w:val="00266BB0"/>
    <w:rsid w:val="00266EB2"/>
    <w:rsid w:val="00267C83"/>
    <w:rsid w:val="002713DE"/>
    <w:rsid w:val="0027144F"/>
    <w:rsid w:val="00271F3A"/>
    <w:rsid w:val="00273278"/>
    <w:rsid w:val="002737F4"/>
    <w:rsid w:val="00276041"/>
    <w:rsid w:val="002805F5"/>
    <w:rsid w:val="00280751"/>
    <w:rsid w:val="0028280A"/>
    <w:rsid w:val="00283B07"/>
    <w:rsid w:val="00286ACD"/>
    <w:rsid w:val="00287838"/>
    <w:rsid w:val="002907B5"/>
    <w:rsid w:val="00292EB7"/>
    <w:rsid w:val="00296227"/>
    <w:rsid w:val="00296F44"/>
    <w:rsid w:val="0029777D"/>
    <w:rsid w:val="002A055E"/>
    <w:rsid w:val="002A0CEC"/>
    <w:rsid w:val="002A12DD"/>
    <w:rsid w:val="002A1D4E"/>
    <w:rsid w:val="002A25BB"/>
    <w:rsid w:val="002A2869"/>
    <w:rsid w:val="002A3801"/>
    <w:rsid w:val="002A4A55"/>
    <w:rsid w:val="002B24D6"/>
    <w:rsid w:val="002C037A"/>
    <w:rsid w:val="002C30CA"/>
    <w:rsid w:val="002C41E6"/>
    <w:rsid w:val="002D071A"/>
    <w:rsid w:val="002D34B2"/>
    <w:rsid w:val="002D7637"/>
    <w:rsid w:val="002E17F2"/>
    <w:rsid w:val="002E290A"/>
    <w:rsid w:val="002E5E69"/>
    <w:rsid w:val="002E73DE"/>
    <w:rsid w:val="002E7CAE"/>
    <w:rsid w:val="002F2771"/>
    <w:rsid w:val="002F37A9"/>
    <w:rsid w:val="002F662C"/>
    <w:rsid w:val="0030000C"/>
    <w:rsid w:val="00301CE6"/>
    <w:rsid w:val="0030256B"/>
    <w:rsid w:val="0030501F"/>
    <w:rsid w:val="00306F21"/>
    <w:rsid w:val="00307220"/>
    <w:rsid w:val="00307BA1"/>
    <w:rsid w:val="0031058A"/>
    <w:rsid w:val="00311702"/>
    <w:rsid w:val="00311E82"/>
    <w:rsid w:val="00313FD6"/>
    <w:rsid w:val="003143BD"/>
    <w:rsid w:val="00317A53"/>
    <w:rsid w:val="003203ED"/>
    <w:rsid w:val="00322C9F"/>
    <w:rsid w:val="00324D23"/>
    <w:rsid w:val="00325598"/>
    <w:rsid w:val="00331751"/>
    <w:rsid w:val="00334579"/>
    <w:rsid w:val="003345BE"/>
    <w:rsid w:val="00334878"/>
    <w:rsid w:val="003355D4"/>
    <w:rsid w:val="00335858"/>
    <w:rsid w:val="00336BDA"/>
    <w:rsid w:val="00337288"/>
    <w:rsid w:val="00342BD7"/>
    <w:rsid w:val="00343825"/>
    <w:rsid w:val="00343A07"/>
    <w:rsid w:val="00344728"/>
    <w:rsid w:val="003454AA"/>
    <w:rsid w:val="00346B45"/>
    <w:rsid w:val="00346DB5"/>
    <w:rsid w:val="003477B1"/>
    <w:rsid w:val="00350DD2"/>
    <w:rsid w:val="003533CF"/>
    <w:rsid w:val="0035491B"/>
    <w:rsid w:val="003565D4"/>
    <w:rsid w:val="00357380"/>
    <w:rsid w:val="003602D9"/>
    <w:rsid w:val="003604CE"/>
    <w:rsid w:val="003606DE"/>
    <w:rsid w:val="00362EFE"/>
    <w:rsid w:val="00365FFC"/>
    <w:rsid w:val="00367435"/>
    <w:rsid w:val="00370E47"/>
    <w:rsid w:val="003726C5"/>
    <w:rsid w:val="0037344F"/>
    <w:rsid w:val="003742AC"/>
    <w:rsid w:val="00374BB0"/>
    <w:rsid w:val="00376B61"/>
    <w:rsid w:val="00377CE1"/>
    <w:rsid w:val="00385BF0"/>
    <w:rsid w:val="0038744B"/>
    <w:rsid w:val="0039364B"/>
    <w:rsid w:val="00393797"/>
    <w:rsid w:val="003939FF"/>
    <w:rsid w:val="00394DA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2CA"/>
    <w:rsid w:val="003B460B"/>
    <w:rsid w:val="003B4DD6"/>
    <w:rsid w:val="003B5FF7"/>
    <w:rsid w:val="003B7FE5"/>
    <w:rsid w:val="003C11C8"/>
    <w:rsid w:val="003C2702"/>
    <w:rsid w:val="003C7806"/>
    <w:rsid w:val="003D109F"/>
    <w:rsid w:val="003D2478"/>
    <w:rsid w:val="003D3C45"/>
    <w:rsid w:val="003D5B1F"/>
    <w:rsid w:val="003D5CC9"/>
    <w:rsid w:val="003D6D5C"/>
    <w:rsid w:val="003E15FA"/>
    <w:rsid w:val="003E55E4"/>
    <w:rsid w:val="003E74E3"/>
    <w:rsid w:val="003F05C7"/>
    <w:rsid w:val="003F2CD4"/>
    <w:rsid w:val="003F6BBE"/>
    <w:rsid w:val="004000E8"/>
    <w:rsid w:val="00402E2B"/>
    <w:rsid w:val="00403E5A"/>
    <w:rsid w:val="0040512B"/>
    <w:rsid w:val="00405CA5"/>
    <w:rsid w:val="00407CD3"/>
    <w:rsid w:val="00410134"/>
    <w:rsid w:val="00410B72"/>
    <w:rsid w:val="00410F18"/>
    <w:rsid w:val="004121A9"/>
    <w:rsid w:val="0041263E"/>
    <w:rsid w:val="00413AAC"/>
    <w:rsid w:val="00421105"/>
    <w:rsid w:val="004242F4"/>
    <w:rsid w:val="004258D8"/>
    <w:rsid w:val="00427248"/>
    <w:rsid w:val="0043730C"/>
    <w:rsid w:val="00437447"/>
    <w:rsid w:val="00441A92"/>
    <w:rsid w:val="00443705"/>
    <w:rsid w:val="00444F56"/>
    <w:rsid w:val="00446488"/>
    <w:rsid w:val="004467F5"/>
    <w:rsid w:val="00450ED6"/>
    <w:rsid w:val="004517AA"/>
    <w:rsid w:val="004528B2"/>
    <w:rsid w:val="00452C37"/>
    <w:rsid w:val="00452CAC"/>
    <w:rsid w:val="00457565"/>
    <w:rsid w:val="00457B71"/>
    <w:rsid w:val="0046303F"/>
    <w:rsid w:val="004669E2"/>
    <w:rsid w:val="00470C31"/>
    <w:rsid w:val="004734D0"/>
    <w:rsid w:val="00474956"/>
    <w:rsid w:val="0047556B"/>
    <w:rsid w:val="00477768"/>
    <w:rsid w:val="00484C2E"/>
    <w:rsid w:val="00492BC5"/>
    <w:rsid w:val="004964F1"/>
    <w:rsid w:val="00496738"/>
    <w:rsid w:val="004A16BC"/>
    <w:rsid w:val="004A2B94"/>
    <w:rsid w:val="004A79FB"/>
    <w:rsid w:val="004B301D"/>
    <w:rsid w:val="004B5F4A"/>
    <w:rsid w:val="004B7C0C"/>
    <w:rsid w:val="004C2DB9"/>
    <w:rsid w:val="004C3898"/>
    <w:rsid w:val="004C49B5"/>
    <w:rsid w:val="004C6EE1"/>
    <w:rsid w:val="004D36B1"/>
    <w:rsid w:val="004D57FE"/>
    <w:rsid w:val="004D7EBD"/>
    <w:rsid w:val="004E2680"/>
    <w:rsid w:val="004E28F9"/>
    <w:rsid w:val="004E460D"/>
    <w:rsid w:val="004E462E"/>
    <w:rsid w:val="004E56DC"/>
    <w:rsid w:val="004E597C"/>
    <w:rsid w:val="004E76F4"/>
    <w:rsid w:val="004F0B4E"/>
    <w:rsid w:val="004F0B6C"/>
    <w:rsid w:val="004F0FBA"/>
    <w:rsid w:val="004F2078"/>
    <w:rsid w:val="004F4DA3"/>
    <w:rsid w:val="005017E2"/>
    <w:rsid w:val="00506557"/>
    <w:rsid w:val="0050677A"/>
    <w:rsid w:val="005105DB"/>
    <w:rsid w:val="005108D8"/>
    <w:rsid w:val="005116F9"/>
    <w:rsid w:val="005153A7"/>
    <w:rsid w:val="00515D6D"/>
    <w:rsid w:val="005219CF"/>
    <w:rsid w:val="00525774"/>
    <w:rsid w:val="00526FCF"/>
    <w:rsid w:val="00534B59"/>
    <w:rsid w:val="00536759"/>
    <w:rsid w:val="00537C62"/>
    <w:rsid w:val="00542A0D"/>
    <w:rsid w:val="00545786"/>
    <w:rsid w:val="00546970"/>
    <w:rsid w:val="00550D0F"/>
    <w:rsid w:val="005532BB"/>
    <w:rsid w:val="00553B9B"/>
    <w:rsid w:val="00554E19"/>
    <w:rsid w:val="0056121F"/>
    <w:rsid w:val="00563FD2"/>
    <w:rsid w:val="00572505"/>
    <w:rsid w:val="00573FA9"/>
    <w:rsid w:val="00582809"/>
    <w:rsid w:val="0058498E"/>
    <w:rsid w:val="005874F0"/>
    <w:rsid w:val="0058798C"/>
    <w:rsid w:val="005900FA"/>
    <w:rsid w:val="005917FD"/>
    <w:rsid w:val="005935A4"/>
    <w:rsid w:val="005948C2"/>
    <w:rsid w:val="00595DCA"/>
    <w:rsid w:val="0059779B"/>
    <w:rsid w:val="005A0089"/>
    <w:rsid w:val="005A209A"/>
    <w:rsid w:val="005A662D"/>
    <w:rsid w:val="005B092D"/>
    <w:rsid w:val="005B35D7"/>
    <w:rsid w:val="005B392A"/>
    <w:rsid w:val="005B3AA3"/>
    <w:rsid w:val="005B591A"/>
    <w:rsid w:val="005B6F83"/>
    <w:rsid w:val="005C565B"/>
    <w:rsid w:val="005C74FB"/>
    <w:rsid w:val="005D142F"/>
    <w:rsid w:val="005D1602"/>
    <w:rsid w:val="005D68AF"/>
    <w:rsid w:val="005E03C7"/>
    <w:rsid w:val="005E2FD0"/>
    <w:rsid w:val="005E385F"/>
    <w:rsid w:val="005E4517"/>
    <w:rsid w:val="005E5B81"/>
    <w:rsid w:val="005F161A"/>
    <w:rsid w:val="005F2CB1"/>
    <w:rsid w:val="005F3025"/>
    <w:rsid w:val="005F618C"/>
    <w:rsid w:val="005F61A2"/>
    <w:rsid w:val="005F70BD"/>
    <w:rsid w:val="005F7B09"/>
    <w:rsid w:val="005F7C47"/>
    <w:rsid w:val="0060283C"/>
    <w:rsid w:val="00604F14"/>
    <w:rsid w:val="006065A3"/>
    <w:rsid w:val="00611B83"/>
    <w:rsid w:val="00613257"/>
    <w:rsid w:val="00614015"/>
    <w:rsid w:val="0061592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3FB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3BB"/>
    <w:rsid w:val="006655EE"/>
    <w:rsid w:val="00665EE9"/>
    <w:rsid w:val="00667EE7"/>
    <w:rsid w:val="00670922"/>
    <w:rsid w:val="00670BE1"/>
    <w:rsid w:val="0067218F"/>
    <w:rsid w:val="006741F2"/>
    <w:rsid w:val="006742BB"/>
    <w:rsid w:val="00674CC3"/>
    <w:rsid w:val="00675C72"/>
    <w:rsid w:val="006771F9"/>
    <w:rsid w:val="006776D7"/>
    <w:rsid w:val="00681003"/>
    <w:rsid w:val="006817C9"/>
    <w:rsid w:val="00681C14"/>
    <w:rsid w:val="00682EC6"/>
    <w:rsid w:val="00683ECE"/>
    <w:rsid w:val="006861AD"/>
    <w:rsid w:val="00686785"/>
    <w:rsid w:val="006940F2"/>
    <w:rsid w:val="00695FC2"/>
    <w:rsid w:val="0069623E"/>
    <w:rsid w:val="00696949"/>
    <w:rsid w:val="00697052"/>
    <w:rsid w:val="006A46FB"/>
    <w:rsid w:val="006A56F9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C7D50"/>
    <w:rsid w:val="006D1E26"/>
    <w:rsid w:val="006D6032"/>
    <w:rsid w:val="006D6F08"/>
    <w:rsid w:val="006D75B9"/>
    <w:rsid w:val="006E062C"/>
    <w:rsid w:val="006E24FE"/>
    <w:rsid w:val="006E28B7"/>
    <w:rsid w:val="006E3310"/>
    <w:rsid w:val="006E4E39"/>
    <w:rsid w:val="006E565E"/>
    <w:rsid w:val="006E673D"/>
    <w:rsid w:val="006E7D3B"/>
    <w:rsid w:val="006F1B70"/>
    <w:rsid w:val="006F341D"/>
    <w:rsid w:val="006F35D2"/>
    <w:rsid w:val="006F3CDE"/>
    <w:rsid w:val="006F58D4"/>
    <w:rsid w:val="006F7BE4"/>
    <w:rsid w:val="00700EF5"/>
    <w:rsid w:val="00702A20"/>
    <w:rsid w:val="0070346E"/>
    <w:rsid w:val="00703DF1"/>
    <w:rsid w:val="00704EDB"/>
    <w:rsid w:val="00706101"/>
    <w:rsid w:val="00707072"/>
    <w:rsid w:val="00707D61"/>
    <w:rsid w:val="007101B5"/>
    <w:rsid w:val="00712287"/>
    <w:rsid w:val="007124FD"/>
    <w:rsid w:val="00712772"/>
    <w:rsid w:val="00712CEB"/>
    <w:rsid w:val="00713513"/>
    <w:rsid w:val="0071405B"/>
    <w:rsid w:val="007148D3"/>
    <w:rsid w:val="00715B9A"/>
    <w:rsid w:val="00726EA6"/>
    <w:rsid w:val="00727208"/>
    <w:rsid w:val="00727680"/>
    <w:rsid w:val="007348B1"/>
    <w:rsid w:val="007362A6"/>
    <w:rsid w:val="00736D7D"/>
    <w:rsid w:val="00736EB9"/>
    <w:rsid w:val="00740E58"/>
    <w:rsid w:val="007445A0"/>
    <w:rsid w:val="0074493C"/>
    <w:rsid w:val="0074524B"/>
    <w:rsid w:val="00746787"/>
    <w:rsid w:val="00747D8B"/>
    <w:rsid w:val="00751201"/>
    <w:rsid w:val="00751228"/>
    <w:rsid w:val="00752BC0"/>
    <w:rsid w:val="007571E1"/>
    <w:rsid w:val="007604B2"/>
    <w:rsid w:val="00761231"/>
    <w:rsid w:val="00765281"/>
    <w:rsid w:val="00766BAD"/>
    <w:rsid w:val="007730BD"/>
    <w:rsid w:val="007755F2"/>
    <w:rsid w:val="00776971"/>
    <w:rsid w:val="007779E8"/>
    <w:rsid w:val="0078177E"/>
    <w:rsid w:val="00782204"/>
    <w:rsid w:val="0078304C"/>
    <w:rsid w:val="00783673"/>
    <w:rsid w:val="00784C73"/>
    <w:rsid w:val="00785490"/>
    <w:rsid w:val="00787602"/>
    <w:rsid w:val="00787C42"/>
    <w:rsid w:val="007925EA"/>
    <w:rsid w:val="00793CD8"/>
    <w:rsid w:val="00795C92"/>
    <w:rsid w:val="00796231"/>
    <w:rsid w:val="00796464"/>
    <w:rsid w:val="007A1CB3"/>
    <w:rsid w:val="007A306F"/>
    <w:rsid w:val="007A43A6"/>
    <w:rsid w:val="007A58A6"/>
    <w:rsid w:val="007A5A26"/>
    <w:rsid w:val="007B120F"/>
    <w:rsid w:val="007B2DDE"/>
    <w:rsid w:val="007B3D2D"/>
    <w:rsid w:val="007B43C4"/>
    <w:rsid w:val="007B50AE"/>
    <w:rsid w:val="007B51DF"/>
    <w:rsid w:val="007B6A60"/>
    <w:rsid w:val="007C05DD"/>
    <w:rsid w:val="007C0C4E"/>
    <w:rsid w:val="007C3D18"/>
    <w:rsid w:val="007C60BF"/>
    <w:rsid w:val="007C6A07"/>
    <w:rsid w:val="007C75A1"/>
    <w:rsid w:val="007C77A5"/>
    <w:rsid w:val="007D04E5"/>
    <w:rsid w:val="007D5901"/>
    <w:rsid w:val="007D7526"/>
    <w:rsid w:val="007D7B70"/>
    <w:rsid w:val="007E113C"/>
    <w:rsid w:val="007E4610"/>
    <w:rsid w:val="007E4715"/>
    <w:rsid w:val="007E505B"/>
    <w:rsid w:val="007E7091"/>
    <w:rsid w:val="007F411C"/>
    <w:rsid w:val="007F641B"/>
    <w:rsid w:val="007F7471"/>
    <w:rsid w:val="008009A1"/>
    <w:rsid w:val="00802436"/>
    <w:rsid w:val="00803FAE"/>
    <w:rsid w:val="0080605F"/>
    <w:rsid w:val="00807786"/>
    <w:rsid w:val="00811FCB"/>
    <w:rsid w:val="008129DC"/>
    <w:rsid w:val="008158D6"/>
    <w:rsid w:val="00817196"/>
    <w:rsid w:val="008213C2"/>
    <w:rsid w:val="00822052"/>
    <w:rsid w:val="008235DB"/>
    <w:rsid w:val="00824AB4"/>
    <w:rsid w:val="00825509"/>
    <w:rsid w:val="00825C42"/>
    <w:rsid w:val="00825D25"/>
    <w:rsid w:val="00827D6F"/>
    <w:rsid w:val="008376AC"/>
    <w:rsid w:val="00842220"/>
    <w:rsid w:val="008444E8"/>
    <w:rsid w:val="00844E80"/>
    <w:rsid w:val="00846FE7"/>
    <w:rsid w:val="00851C14"/>
    <w:rsid w:val="00854F97"/>
    <w:rsid w:val="00856911"/>
    <w:rsid w:val="0085766C"/>
    <w:rsid w:val="00863750"/>
    <w:rsid w:val="008677FD"/>
    <w:rsid w:val="008706D4"/>
    <w:rsid w:val="00870F8A"/>
    <w:rsid w:val="008717EF"/>
    <w:rsid w:val="008719A4"/>
    <w:rsid w:val="00871D23"/>
    <w:rsid w:val="00874312"/>
    <w:rsid w:val="0087437C"/>
    <w:rsid w:val="00875CD7"/>
    <w:rsid w:val="00876B4D"/>
    <w:rsid w:val="00877F18"/>
    <w:rsid w:val="00885B6E"/>
    <w:rsid w:val="008927F3"/>
    <w:rsid w:val="00892C3F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F85"/>
    <w:rsid w:val="008B4A94"/>
    <w:rsid w:val="008B51A0"/>
    <w:rsid w:val="008B5700"/>
    <w:rsid w:val="008B592A"/>
    <w:rsid w:val="008B5F7F"/>
    <w:rsid w:val="008B6932"/>
    <w:rsid w:val="008B7B5C"/>
    <w:rsid w:val="008C0C99"/>
    <w:rsid w:val="008C2017"/>
    <w:rsid w:val="008C4958"/>
    <w:rsid w:val="008C4BAA"/>
    <w:rsid w:val="008C4F9A"/>
    <w:rsid w:val="008C6AE8"/>
    <w:rsid w:val="008C7573"/>
    <w:rsid w:val="008D34F1"/>
    <w:rsid w:val="008D39D8"/>
    <w:rsid w:val="008D5F1D"/>
    <w:rsid w:val="008D6D1A"/>
    <w:rsid w:val="008E065E"/>
    <w:rsid w:val="008E0927"/>
    <w:rsid w:val="008E1909"/>
    <w:rsid w:val="008F1EAB"/>
    <w:rsid w:val="008F2BBE"/>
    <w:rsid w:val="008F33DC"/>
    <w:rsid w:val="008F477F"/>
    <w:rsid w:val="008F6395"/>
    <w:rsid w:val="00902350"/>
    <w:rsid w:val="0090336B"/>
    <w:rsid w:val="009038BD"/>
    <w:rsid w:val="0090404A"/>
    <w:rsid w:val="009053AA"/>
    <w:rsid w:val="00906939"/>
    <w:rsid w:val="0090780E"/>
    <w:rsid w:val="00910B7D"/>
    <w:rsid w:val="00911DFB"/>
    <w:rsid w:val="009139D9"/>
    <w:rsid w:val="00914AD8"/>
    <w:rsid w:val="00914DB8"/>
    <w:rsid w:val="00915DCA"/>
    <w:rsid w:val="00916079"/>
    <w:rsid w:val="009164D0"/>
    <w:rsid w:val="00917CE9"/>
    <w:rsid w:val="00920BF2"/>
    <w:rsid w:val="00922010"/>
    <w:rsid w:val="00924A64"/>
    <w:rsid w:val="00924F07"/>
    <w:rsid w:val="009303F5"/>
    <w:rsid w:val="00931BD9"/>
    <w:rsid w:val="009326EC"/>
    <w:rsid w:val="00935269"/>
    <w:rsid w:val="00935FE6"/>
    <w:rsid w:val="009368F3"/>
    <w:rsid w:val="009407B1"/>
    <w:rsid w:val="00940DE3"/>
    <w:rsid w:val="00941636"/>
    <w:rsid w:val="0094267E"/>
    <w:rsid w:val="00943742"/>
    <w:rsid w:val="00945C05"/>
    <w:rsid w:val="00946945"/>
    <w:rsid w:val="00947713"/>
    <w:rsid w:val="00950DE7"/>
    <w:rsid w:val="00953920"/>
    <w:rsid w:val="00953D47"/>
    <w:rsid w:val="0095434A"/>
    <w:rsid w:val="009547A9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A4E"/>
    <w:rsid w:val="00984707"/>
    <w:rsid w:val="00985253"/>
    <w:rsid w:val="009853B3"/>
    <w:rsid w:val="009873F3"/>
    <w:rsid w:val="00990630"/>
    <w:rsid w:val="00991761"/>
    <w:rsid w:val="00992A78"/>
    <w:rsid w:val="00994DCA"/>
    <w:rsid w:val="009960EC"/>
    <w:rsid w:val="009970DD"/>
    <w:rsid w:val="009A0FBA"/>
    <w:rsid w:val="009A1601"/>
    <w:rsid w:val="009A2185"/>
    <w:rsid w:val="009A462D"/>
    <w:rsid w:val="009A5CBA"/>
    <w:rsid w:val="009B1F30"/>
    <w:rsid w:val="009B3AC2"/>
    <w:rsid w:val="009B4DF4"/>
    <w:rsid w:val="009B564E"/>
    <w:rsid w:val="009B79F0"/>
    <w:rsid w:val="009B7E87"/>
    <w:rsid w:val="009C2DAD"/>
    <w:rsid w:val="009C403E"/>
    <w:rsid w:val="009D2DFC"/>
    <w:rsid w:val="009D4FF0"/>
    <w:rsid w:val="009D703C"/>
    <w:rsid w:val="009D718F"/>
    <w:rsid w:val="009E068F"/>
    <w:rsid w:val="009E14E0"/>
    <w:rsid w:val="009E35DB"/>
    <w:rsid w:val="009E43EA"/>
    <w:rsid w:val="009E47A3"/>
    <w:rsid w:val="009E54BF"/>
    <w:rsid w:val="009F01EF"/>
    <w:rsid w:val="009F08F3"/>
    <w:rsid w:val="009F344F"/>
    <w:rsid w:val="00A048A8"/>
    <w:rsid w:val="00A04F49"/>
    <w:rsid w:val="00A05F80"/>
    <w:rsid w:val="00A060A9"/>
    <w:rsid w:val="00A06652"/>
    <w:rsid w:val="00A13E54"/>
    <w:rsid w:val="00A17F63"/>
    <w:rsid w:val="00A2052C"/>
    <w:rsid w:val="00A20B6D"/>
    <w:rsid w:val="00A2193B"/>
    <w:rsid w:val="00A2351A"/>
    <w:rsid w:val="00A264A9"/>
    <w:rsid w:val="00A27785"/>
    <w:rsid w:val="00A30187"/>
    <w:rsid w:val="00A3448A"/>
    <w:rsid w:val="00A351BC"/>
    <w:rsid w:val="00A36297"/>
    <w:rsid w:val="00A417CC"/>
    <w:rsid w:val="00A41E2B"/>
    <w:rsid w:val="00A45B74"/>
    <w:rsid w:val="00A5256C"/>
    <w:rsid w:val="00A52E1D"/>
    <w:rsid w:val="00A5610A"/>
    <w:rsid w:val="00A61499"/>
    <w:rsid w:val="00A62A77"/>
    <w:rsid w:val="00A63483"/>
    <w:rsid w:val="00A657D7"/>
    <w:rsid w:val="00A660AC"/>
    <w:rsid w:val="00A66F55"/>
    <w:rsid w:val="00A67687"/>
    <w:rsid w:val="00A67E6C"/>
    <w:rsid w:val="00A71B99"/>
    <w:rsid w:val="00A739D0"/>
    <w:rsid w:val="00A761D4"/>
    <w:rsid w:val="00A76DD8"/>
    <w:rsid w:val="00A77EC4"/>
    <w:rsid w:val="00A83ABE"/>
    <w:rsid w:val="00A90845"/>
    <w:rsid w:val="00A92879"/>
    <w:rsid w:val="00A93CBF"/>
    <w:rsid w:val="00A9442A"/>
    <w:rsid w:val="00A9732D"/>
    <w:rsid w:val="00A97D71"/>
    <w:rsid w:val="00AA016F"/>
    <w:rsid w:val="00AA1ED6"/>
    <w:rsid w:val="00AA51D6"/>
    <w:rsid w:val="00AB0BC8"/>
    <w:rsid w:val="00AB11CA"/>
    <w:rsid w:val="00AB14D9"/>
    <w:rsid w:val="00AB45AF"/>
    <w:rsid w:val="00AB4AB8"/>
    <w:rsid w:val="00AB6294"/>
    <w:rsid w:val="00AB655E"/>
    <w:rsid w:val="00AC007F"/>
    <w:rsid w:val="00AC2246"/>
    <w:rsid w:val="00AC2ECD"/>
    <w:rsid w:val="00AC3119"/>
    <w:rsid w:val="00AC49FB"/>
    <w:rsid w:val="00AC5A10"/>
    <w:rsid w:val="00AD0AA3"/>
    <w:rsid w:val="00AD3F94"/>
    <w:rsid w:val="00AD4A5A"/>
    <w:rsid w:val="00AE1F8C"/>
    <w:rsid w:val="00AE27AC"/>
    <w:rsid w:val="00AE3743"/>
    <w:rsid w:val="00AE40E0"/>
    <w:rsid w:val="00AE4DBA"/>
    <w:rsid w:val="00AE4F07"/>
    <w:rsid w:val="00AE65DC"/>
    <w:rsid w:val="00AE7391"/>
    <w:rsid w:val="00AF1C5D"/>
    <w:rsid w:val="00AF42D7"/>
    <w:rsid w:val="00B006FE"/>
    <w:rsid w:val="00B007CB"/>
    <w:rsid w:val="00B02AA9"/>
    <w:rsid w:val="00B02FA3"/>
    <w:rsid w:val="00B05084"/>
    <w:rsid w:val="00B138AF"/>
    <w:rsid w:val="00B157F9"/>
    <w:rsid w:val="00B1587A"/>
    <w:rsid w:val="00B20256"/>
    <w:rsid w:val="00B20D09"/>
    <w:rsid w:val="00B2188D"/>
    <w:rsid w:val="00B21EA1"/>
    <w:rsid w:val="00B2763F"/>
    <w:rsid w:val="00B27AAC"/>
    <w:rsid w:val="00B30929"/>
    <w:rsid w:val="00B3441A"/>
    <w:rsid w:val="00B34996"/>
    <w:rsid w:val="00B36946"/>
    <w:rsid w:val="00B372AA"/>
    <w:rsid w:val="00B40445"/>
    <w:rsid w:val="00B41888"/>
    <w:rsid w:val="00B446F0"/>
    <w:rsid w:val="00B45A52"/>
    <w:rsid w:val="00B46175"/>
    <w:rsid w:val="00B5372D"/>
    <w:rsid w:val="00B551F8"/>
    <w:rsid w:val="00B56C40"/>
    <w:rsid w:val="00B6188F"/>
    <w:rsid w:val="00B62629"/>
    <w:rsid w:val="00B664C7"/>
    <w:rsid w:val="00B70AB2"/>
    <w:rsid w:val="00B739F6"/>
    <w:rsid w:val="00B73CE4"/>
    <w:rsid w:val="00B76355"/>
    <w:rsid w:val="00B81805"/>
    <w:rsid w:val="00B81A6C"/>
    <w:rsid w:val="00B81B39"/>
    <w:rsid w:val="00B82DD5"/>
    <w:rsid w:val="00B85DE5"/>
    <w:rsid w:val="00B87F2F"/>
    <w:rsid w:val="00B90F73"/>
    <w:rsid w:val="00B93B59"/>
    <w:rsid w:val="00B9406A"/>
    <w:rsid w:val="00B9418D"/>
    <w:rsid w:val="00B97B3E"/>
    <w:rsid w:val="00B97DEC"/>
    <w:rsid w:val="00BA1B88"/>
    <w:rsid w:val="00BA2280"/>
    <w:rsid w:val="00BA2966"/>
    <w:rsid w:val="00BA2A08"/>
    <w:rsid w:val="00BA56D2"/>
    <w:rsid w:val="00BA76E0"/>
    <w:rsid w:val="00BB00E0"/>
    <w:rsid w:val="00BB1745"/>
    <w:rsid w:val="00BB2A25"/>
    <w:rsid w:val="00BB51E9"/>
    <w:rsid w:val="00BB602B"/>
    <w:rsid w:val="00BB71C4"/>
    <w:rsid w:val="00BC0FDC"/>
    <w:rsid w:val="00BC3053"/>
    <w:rsid w:val="00BC4D2E"/>
    <w:rsid w:val="00BC4FAD"/>
    <w:rsid w:val="00BC6C64"/>
    <w:rsid w:val="00BD48AC"/>
    <w:rsid w:val="00BD5F1A"/>
    <w:rsid w:val="00BD7DA7"/>
    <w:rsid w:val="00BE1234"/>
    <w:rsid w:val="00BE1E5F"/>
    <w:rsid w:val="00BE2FA6"/>
    <w:rsid w:val="00BE333F"/>
    <w:rsid w:val="00BE642B"/>
    <w:rsid w:val="00BE7406"/>
    <w:rsid w:val="00BE7603"/>
    <w:rsid w:val="00BF186E"/>
    <w:rsid w:val="00BF2884"/>
    <w:rsid w:val="00BF3279"/>
    <w:rsid w:val="00BF3B64"/>
    <w:rsid w:val="00BF423C"/>
    <w:rsid w:val="00BF74C7"/>
    <w:rsid w:val="00C015F1"/>
    <w:rsid w:val="00C01966"/>
    <w:rsid w:val="00C01F33"/>
    <w:rsid w:val="00C02CC6"/>
    <w:rsid w:val="00C040F7"/>
    <w:rsid w:val="00C041B0"/>
    <w:rsid w:val="00C044AB"/>
    <w:rsid w:val="00C048DC"/>
    <w:rsid w:val="00C04F92"/>
    <w:rsid w:val="00C05706"/>
    <w:rsid w:val="00C065C1"/>
    <w:rsid w:val="00C07377"/>
    <w:rsid w:val="00C07C18"/>
    <w:rsid w:val="00C10478"/>
    <w:rsid w:val="00C12107"/>
    <w:rsid w:val="00C13506"/>
    <w:rsid w:val="00C14D4B"/>
    <w:rsid w:val="00C154BB"/>
    <w:rsid w:val="00C2211E"/>
    <w:rsid w:val="00C234DB"/>
    <w:rsid w:val="00C24345"/>
    <w:rsid w:val="00C279B5"/>
    <w:rsid w:val="00C27C45"/>
    <w:rsid w:val="00C33DDD"/>
    <w:rsid w:val="00C3719D"/>
    <w:rsid w:val="00C41353"/>
    <w:rsid w:val="00C53542"/>
    <w:rsid w:val="00C54995"/>
    <w:rsid w:val="00C54D41"/>
    <w:rsid w:val="00C60783"/>
    <w:rsid w:val="00C64672"/>
    <w:rsid w:val="00C657EC"/>
    <w:rsid w:val="00C70697"/>
    <w:rsid w:val="00C71EA6"/>
    <w:rsid w:val="00C72284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4AA2"/>
    <w:rsid w:val="00C95B40"/>
    <w:rsid w:val="00CA04C2"/>
    <w:rsid w:val="00CA1ED8"/>
    <w:rsid w:val="00CA4A7D"/>
    <w:rsid w:val="00CA55AF"/>
    <w:rsid w:val="00CB05A3"/>
    <w:rsid w:val="00CB1F63"/>
    <w:rsid w:val="00CB2245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67B9"/>
    <w:rsid w:val="00CD70D5"/>
    <w:rsid w:val="00CE0424"/>
    <w:rsid w:val="00CE06E8"/>
    <w:rsid w:val="00CE6C3C"/>
    <w:rsid w:val="00CE7561"/>
    <w:rsid w:val="00CE79B2"/>
    <w:rsid w:val="00CF1354"/>
    <w:rsid w:val="00CF3B1F"/>
    <w:rsid w:val="00CF3BF6"/>
    <w:rsid w:val="00CF625B"/>
    <w:rsid w:val="00CF687E"/>
    <w:rsid w:val="00D009A1"/>
    <w:rsid w:val="00D01D8E"/>
    <w:rsid w:val="00D031A5"/>
    <w:rsid w:val="00D0349B"/>
    <w:rsid w:val="00D03C31"/>
    <w:rsid w:val="00D03EDD"/>
    <w:rsid w:val="00D10249"/>
    <w:rsid w:val="00D115C3"/>
    <w:rsid w:val="00D11897"/>
    <w:rsid w:val="00D13135"/>
    <w:rsid w:val="00D13B8A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2328"/>
    <w:rsid w:val="00D638D1"/>
    <w:rsid w:val="00D652B5"/>
    <w:rsid w:val="00D66155"/>
    <w:rsid w:val="00D669EB"/>
    <w:rsid w:val="00D708B0"/>
    <w:rsid w:val="00D71E12"/>
    <w:rsid w:val="00D768F7"/>
    <w:rsid w:val="00D77B1D"/>
    <w:rsid w:val="00D8021F"/>
    <w:rsid w:val="00D80383"/>
    <w:rsid w:val="00D80D92"/>
    <w:rsid w:val="00D823C6"/>
    <w:rsid w:val="00D8578D"/>
    <w:rsid w:val="00D86CA3"/>
    <w:rsid w:val="00D871CE"/>
    <w:rsid w:val="00D9196D"/>
    <w:rsid w:val="00D92982"/>
    <w:rsid w:val="00D96769"/>
    <w:rsid w:val="00D97CFB"/>
    <w:rsid w:val="00DA1029"/>
    <w:rsid w:val="00DA2D8A"/>
    <w:rsid w:val="00DA305E"/>
    <w:rsid w:val="00DA5417"/>
    <w:rsid w:val="00DA56E8"/>
    <w:rsid w:val="00DB0A9F"/>
    <w:rsid w:val="00DB1361"/>
    <w:rsid w:val="00DB377D"/>
    <w:rsid w:val="00DB603E"/>
    <w:rsid w:val="00DC0370"/>
    <w:rsid w:val="00DC2D36"/>
    <w:rsid w:val="00DC53EF"/>
    <w:rsid w:val="00DD0297"/>
    <w:rsid w:val="00DD249E"/>
    <w:rsid w:val="00DD5BE3"/>
    <w:rsid w:val="00DE5608"/>
    <w:rsid w:val="00DE58D0"/>
    <w:rsid w:val="00DE654F"/>
    <w:rsid w:val="00DE6A32"/>
    <w:rsid w:val="00DF0B6E"/>
    <w:rsid w:val="00DF15E0"/>
    <w:rsid w:val="00DF37A0"/>
    <w:rsid w:val="00DF4222"/>
    <w:rsid w:val="00E110E7"/>
    <w:rsid w:val="00E11B20"/>
    <w:rsid w:val="00E17FA2"/>
    <w:rsid w:val="00E22330"/>
    <w:rsid w:val="00E24CD3"/>
    <w:rsid w:val="00E30B5A"/>
    <w:rsid w:val="00E3123D"/>
    <w:rsid w:val="00E31461"/>
    <w:rsid w:val="00E31D43"/>
    <w:rsid w:val="00E32608"/>
    <w:rsid w:val="00E34188"/>
    <w:rsid w:val="00E347EE"/>
    <w:rsid w:val="00E34B6E"/>
    <w:rsid w:val="00E35559"/>
    <w:rsid w:val="00E35698"/>
    <w:rsid w:val="00E3608B"/>
    <w:rsid w:val="00E3723A"/>
    <w:rsid w:val="00E37860"/>
    <w:rsid w:val="00E446F1"/>
    <w:rsid w:val="00E45D82"/>
    <w:rsid w:val="00E46886"/>
    <w:rsid w:val="00E47AEF"/>
    <w:rsid w:val="00E50EAA"/>
    <w:rsid w:val="00E52A8D"/>
    <w:rsid w:val="00E53B75"/>
    <w:rsid w:val="00E54541"/>
    <w:rsid w:val="00E54E3B"/>
    <w:rsid w:val="00E557A3"/>
    <w:rsid w:val="00E57565"/>
    <w:rsid w:val="00E579C6"/>
    <w:rsid w:val="00E6143A"/>
    <w:rsid w:val="00E62610"/>
    <w:rsid w:val="00E63838"/>
    <w:rsid w:val="00E64434"/>
    <w:rsid w:val="00E64477"/>
    <w:rsid w:val="00E64931"/>
    <w:rsid w:val="00E67C51"/>
    <w:rsid w:val="00E67FE6"/>
    <w:rsid w:val="00E72118"/>
    <w:rsid w:val="00E72EFC"/>
    <w:rsid w:val="00E758EC"/>
    <w:rsid w:val="00E813F3"/>
    <w:rsid w:val="00E8234C"/>
    <w:rsid w:val="00E83636"/>
    <w:rsid w:val="00E83AA9"/>
    <w:rsid w:val="00E84DDA"/>
    <w:rsid w:val="00E85928"/>
    <w:rsid w:val="00E87822"/>
    <w:rsid w:val="00E90395"/>
    <w:rsid w:val="00E90E49"/>
    <w:rsid w:val="00E917F9"/>
    <w:rsid w:val="00E9291C"/>
    <w:rsid w:val="00E93FFE"/>
    <w:rsid w:val="00E94F8A"/>
    <w:rsid w:val="00EA180A"/>
    <w:rsid w:val="00EA1B0F"/>
    <w:rsid w:val="00EA20C6"/>
    <w:rsid w:val="00EA74EB"/>
    <w:rsid w:val="00EA7A41"/>
    <w:rsid w:val="00EB077B"/>
    <w:rsid w:val="00EB2809"/>
    <w:rsid w:val="00EB4EA2"/>
    <w:rsid w:val="00EC06FB"/>
    <w:rsid w:val="00EC27C6"/>
    <w:rsid w:val="00EC4207"/>
    <w:rsid w:val="00EC538B"/>
    <w:rsid w:val="00EC5653"/>
    <w:rsid w:val="00EC71CE"/>
    <w:rsid w:val="00ED1006"/>
    <w:rsid w:val="00ED21F1"/>
    <w:rsid w:val="00ED4985"/>
    <w:rsid w:val="00EE70D7"/>
    <w:rsid w:val="00EF0444"/>
    <w:rsid w:val="00EF18FE"/>
    <w:rsid w:val="00EF5787"/>
    <w:rsid w:val="00EF60D0"/>
    <w:rsid w:val="00EF7291"/>
    <w:rsid w:val="00F0528D"/>
    <w:rsid w:val="00F06C67"/>
    <w:rsid w:val="00F06DFD"/>
    <w:rsid w:val="00F071D1"/>
    <w:rsid w:val="00F07533"/>
    <w:rsid w:val="00F10629"/>
    <w:rsid w:val="00F14262"/>
    <w:rsid w:val="00F15FA5"/>
    <w:rsid w:val="00F17564"/>
    <w:rsid w:val="00F209B7"/>
    <w:rsid w:val="00F2376F"/>
    <w:rsid w:val="00F243D8"/>
    <w:rsid w:val="00F2452F"/>
    <w:rsid w:val="00F27CC9"/>
    <w:rsid w:val="00F300DC"/>
    <w:rsid w:val="00F30828"/>
    <w:rsid w:val="00F313D6"/>
    <w:rsid w:val="00F40F0C"/>
    <w:rsid w:val="00F413D8"/>
    <w:rsid w:val="00F469CC"/>
    <w:rsid w:val="00F4766C"/>
    <w:rsid w:val="00F47BF6"/>
    <w:rsid w:val="00F507D1"/>
    <w:rsid w:val="00F519CE"/>
    <w:rsid w:val="00F51ADA"/>
    <w:rsid w:val="00F54075"/>
    <w:rsid w:val="00F55338"/>
    <w:rsid w:val="00F607C5"/>
    <w:rsid w:val="00F60DEA"/>
    <w:rsid w:val="00F6302A"/>
    <w:rsid w:val="00F64C2B"/>
    <w:rsid w:val="00F651BE"/>
    <w:rsid w:val="00F660A8"/>
    <w:rsid w:val="00F67F53"/>
    <w:rsid w:val="00F703BE"/>
    <w:rsid w:val="00F718D1"/>
    <w:rsid w:val="00F71F69"/>
    <w:rsid w:val="00F72B72"/>
    <w:rsid w:val="00F74BB9"/>
    <w:rsid w:val="00F75582"/>
    <w:rsid w:val="00F75CA3"/>
    <w:rsid w:val="00F76EFA"/>
    <w:rsid w:val="00F804BE"/>
    <w:rsid w:val="00F817CE"/>
    <w:rsid w:val="00F82458"/>
    <w:rsid w:val="00F83C8E"/>
    <w:rsid w:val="00F8456C"/>
    <w:rsid w:val="00F859D8"/>
    <w:rsid w:val="00F868F5"/>
    <w:rsid w:val="00F9056A"/>
    <w:rsid w:val="00F9057A"/>
    <w:rsid w:val="00F90E01"/>
    <w:rsid w:val="00F90F8D"/>
    <w:rsid w:val="00F9132F"/>
    <w:rsid w:val="00F924AD"/>
    <w:rsid w:val="00F92782"/>
    <w:rsid w:val="00F93AA9"/>
    <w:rsid w:val="00F96985"/>
    <w:rsid w:val="00F97838"/>
    <w:rsid w:val="00F978F1"/>
    <w:rsid w:val="00FA2BB3"/>
    <w:rsid w:val="00FA59F2"/>
    <w:rsid w:val="00FA740C"/>
    <w:rsid w:val="00FA7518"/>
    <w:rsid w:val="00FB3718"/>
    <w:rsid w:val="00FB4C80"/>
    <w:rsid w:val="00FB5CBE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2A8E"/>
    <w:rsid w:val="00FE4A7D"/>
    <w:rsid w:val="00FE4C7B"/>
    <w:rsid w:val="00FE7336"/>
    <w:rsid w:val="00FE787C"/>
    <w:rsid w:val="00FE7E30"/>
    <w:rsid w:val="00FF1F17"/>
    <w:rsid w:val="00FF2555"/>
    <w:rsid w:val="00FF3A1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512BC48"/>
  <w15:chartTrackingRefBased/>
  <w15:docId w15:val="{D07D43C3-2E99-47CC-926F-DD0DCEEF1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4EB1"/>
    <w:rPr>
      <w:rFonts w:asciiTheme="minorHAnsi" w:eastAsiaTheme="minorEastAsia" w:hAnsiTheme="minorHAnsi" w:cstheme="minorBidi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4EB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4EB1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A66F55"/>
    <w:pPr>
      <w:spacing w:after="180"/>
    </w:pPr>
  </w:style>
  <w:style w:type="paragraph" w:customStyle="1" w:styleId="B2">
    <w:name w:val="B2"/>
    <w:basedOn w:val="List2"/>
    <w:link w:val="B2Char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link w:val="B4Char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rsid w:val="00A66F55"/>
    <w:pPr>
      <w:keepNext/>
      <w:keepLines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link w:val="TAHCar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link w:val="THChar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</w:style>
  <w:style w:type="paragraph" w:customStyle="1" w:styleId="Observation">
    <w:name w:val="Observation"/>
    <w:basedOn w:val="Proposal"/>
    <w:qFormat/>
    <w:rsid w:val="00B3441A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B56C40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LChar">
    <w:name w:val="PL Char"/>
    <w:link w:val="PL"/>
    <w:qFormat/>
    <w:locked/>
    <w:rsid w:val="00B56C40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B56C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customStyle="1" w:styleId="THChar">
    <w:name w:val="TH Char"/>
    <w:link w:val="TH"/>
    <w:locked/>
    <w:rsid w:val="00B56C40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locked/>
    <w:rsid w:val="00B56C4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B56C4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rsid w:val="002A25BB"/>
    <w:rPr>
      <w:rFonts w:ascii="Arial" w:hAnsi="Arial"/>
      <w:lang w:val="en-GB"/>
    </w:rPr>
  </w:style>
  <w:style w:type="character" w:customStyle="1" w:styleId="B2Char">
    <w:name w:val="B2 Char"/>
    <w:link w:val="B2"/>
    <w:rsid w:val="002A25BB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E45D82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FA7518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customStyle="1" w:styleId="B6">
    <w:name w:val="B6"/>
    <w:basedOn w:val="B5"/>
    <w:rsid w:val="00FA740C"/>
    <w:pPr>
      <w:ind w:left="1985"/>
    </w:pPr>
    <w:rPr>
      <w:rFonts w:ascii="Times New Roman" w:eastAsia="Malgun Gothic" w:hAnsi="Times New Roman" w:cs="Times New Roman"/>
      <w:sz w:val="20"/>
      <w:szCs w:val="20"/>
    </w:rPr>
  </w:style>
  <w:style w:type="character" w:customStyle="1" w:styleId="B4Char">
    <w:name w:val="B4 Char"/>
    <w:link w:val="B4"/>
    <w:rsid w:val="00FA740C"/>
    <w:rPr>
      <w:rFonts w:asciiTheme="minorHAnsi" w:eastAsiaTheme="minorEastAsia" w:hAnsiTheme="minorHAnsi" w:cstheme="minorBidi"/>
      <w:sz w:val="22"/>
      <w:szCs w:val="22"/>
    </w:rPr>
  </w:style>
  <w:style w:type="paragraph" w:customStyle="1" w:styleId="B7">
    <w:name w:val="B7"/>
    <w:basedOn w:val="B6"/>
    <w:qFormat/>
    <w:rsid w:val="00FA7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1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5NUHHDQN7SK2-1476151046-26883</_dlc_DocId>
    <_dlc_DocIdUrl xmlns="f166a696-7b5b-4ccd-9f0c-ffde0cceec81">
      <Url>https://ericsson.sharepoint.com/sites/star/_layouts/15/DocIdRedir.aspx?ID=5NUHHDQN7SK2-1476151046-26883</Url>
      <Description>5NUHHDQN7SK2-1476151046-26883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6F5038B3-C83D-40F9-8F87-D1A22EECD5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6858BF32-0890-C94C-9FF8-D121A6945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 Usr</cp:lastModifiedBy>
  <cp:revision>17</cp:revision>
  <cp:lastPrinted>2008-01-31T16:09:00Z</cp:lastPrinted>
  <dcterms:created xsi:type="dcterms:W3CDTF">2018-08-07T02:14:00Z</dcterms:created>
  <dcterms:modified xsi:type="dcterms:W3CDTF">2018-08-09T19:30:00Z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1bcff1d5-668a-4ef7-a516-684d9be0bc49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